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13" w:rsidRDefault="009E0913" w:rsidP="009E091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4650,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9E0913" w:rsidRDefault="009E0913" w:rsidP="009E0913">
      <w:pPr>
        <w:spacing w:line="280" w:lineRule="auto"/>
        <w:rPr>
          <w:b/>
          <w:color w:val="000000"/>
          <w:sz w:val="24"/>
          <w:szCs w:val="24"/>
        </w:rPr>
      </w:pPr>
    </w:p>
    <w:p w:rsidR="009E0913" w:rsidRDefault="009E0913" w:rsidP="009E0913">
      <w:pPr>
        <w:spacing w:line="280" w:lineRule="auto"/>
        <w:rPr>
          <w:b/>
          <w:color w:val="000000"/>
          <w:sz w:val="24"/>
          <w:szCs w:val="24"/>
        </w:rPr>
      </w:pPr>
    </w:p>
    <w:p w:rsidR="009E0913" w:rsidRDefault="009E0913" w:rsidP="009E0913">
      <w:pPr>
        <w:spacing w:line="280" w:lineRule="auto"/>
        <w:rPr>
          <w:b/>
          <w:color w:val="000000"/>
          <w:sz w:val="24"/>
          <w:szCs w:val="24"/>
        </w:rPr>
      </w:pPr>
    </w:p>
    <w:p w:rsidR="009E0913" w:rsidRDefault="009E0913" w:rsidP="009E0913">
      <w:pPr>
        <w:keepNext/>
        <w:ind w:left="2124" w:firstLine="708"/>
        <w:jc w:val="both"/>
        <w:rPr>
          <w:sz w:val="24"/>
          <w:szCs w:val="24"/>
        </w:rPr>
      </w:pPr>
    </w:p>
    <w:p w:rsidR="009E0913" w:rsidRDefault="009E0913" w:rsidP="009E0913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9E0913" w:rsidRDefault="009E0913" w:rsidP="009E0913">
      <w:pPr>
        <w:keepNext/>
        <w:jc w:val="both"/>
        <w:rPr>
          <w:sz w:val="24"/>
          <w:szCs w:val="24"/>
        </w:rPr>
      </w:pPr>
    </w:p>
    <w:p w:rsidR="009E0913" w:rsidRDefault="009E0913" w:rsidP="009E0913">
      <w:pPr>
        <w:keepNext/>
        <w:jc w:val="both"/>
        <w:rPr>
          <w:sz w:val="24"/>
          <w:szCs w:val="24"/>
        </w:rPr>
      </w:pPr>
    </w:p>
    <w:p w:rsidR="009E0913" w:rsidRDefault="009E0913" w:rsidP="009E0913">
      <w:pPr>
        <w:keepNext/>
        <w:jc w:val="both"/>
        <w:rPr>
          <w:sz w:val="24"/>
          <w:szCs w:val="24"/>
        </w:rPr>
      </w:pPr>
    </w:p>
    <w:p w:rsidR="009E0913" w:rsidRDefault="009E0913" w:rsidP="009E0913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9E0913" w:rsidRDefault="009E0913" w:rsidP="009E091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0913" w:rsidRDefault="009E0913" w:rsidP="009E0913">
      <w:pPr>
        <w:keepNext/>
        <w:jc w:val="both"/>
        <w:rPr>
          <w:sz w:val="24"/>
          <w:szCs w:val="24"/>
        </w:rPr>
      </w:pPr>
    </w:p>
    <w:p w:rsidR="009E0913" w:rsidRDefault="009E0913" w:rsidP="009E0913">
      <w:pPr>
        <w:pStyle w:val="BlockQuotation"/>
        <w:widowControl/>
        <w:ind w:left="0" w:right="0" w:firstLine="1418"/>
        <w:rPr>
          <w:szCs w:val="24"/>
        </w:rPr>
      </w:pPr>
      <w:r>
        <w:rPr>
          <w:b/>
          <w:szCs w:val="24"/>
        </w:rPr>
        <w:t xml:space="preserve">Art. 1º </w:t>
      </w:r>
      <w:r>
        <w:rPr>
          <w:szCs w:val="24"/>
        </w:rPr>
        <w:t xml:space="preserve">Fica o Poder Executivo autorizado a celebrar acordo com a Empresa FENAC Promoções e Eventos </w:t>
      </w:r>
      <w:proofErr w:type="spellStart"/>
      <w:r>
        <w:rPr>
          <w:szCs w:val="24"/>
        </w:rPr>
        <w:t>Ltda</w:t>
      </w:r>
      <w:proofErr w:type="spellEnd"/>
      <w:r>
        <w:rPr>
          <w:szCs w:val="24"/>
        </w:rPr>
        <w:t>, para repasse financeiro no valor de R$ 40.000,00 (quarenta mil reais), para auxílio na realização do 42º Festival Nacional da Canção.</w:t>
      </w:r>
    </w:p>
    <w:p w:rsidR="009E0913" w:rsidRDefault="009E0913" w:rsidP="009E0913">
      <w:pPr>
        <w:keepNext/>
        <w:jc w:val="both"/>
        <w:rPr>
          <w:sz w:val="24"/>
          <w:szCs w:val="24"/>
        </w:rPr>
      </w:pPr>
    </w:p>
    <w:p w:rsidR="009E0913" w:rsidRDefault="009E0913" w:rsidP="009E0913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serão utilizados recursos próprios do Orçamento Vigente, conforme abaixo:</w:t>
      </w:r>
    </w:p>
    <w:p w:rsidR="009E0913" w:rsidRDefault="009E0913" w:rsidP="009E0913">
      <w:pPr>
        <w:pStyle w:val="Corpodetexto"/>
        <w:ind w:firstLine="1418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6220"/>
        <w:gridCol w:w="1156"/>
      </w:tblGrid>
      <w:tr w:rsidR="009E0913" w:rsidTr="000A1074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E0913" w:rsidTr="000A1074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MUNICIPAL DE CULTURA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9E0913" w:rsidTr="000A1074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13 392 0038 2.192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Apoio à Realização de Eventos Culturais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E0913" w:rsidTr="000A1074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Outros Serviços de Terceiros Pessoa Jurídica (Ficha 2200)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</w:tc>
      </w:tr>
      <w:tr w:rsidR="009E0913" w:rsidTr="000A1074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913" w:rsidRDefault="009E0913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40.000,00</w:t>
            </w:r>
          </w:p>
        </w:tc>
      </w:tr>
    </w:tbl>
    <w:p w:rsidR="009E0913" w:rsidRDefault="009E0913" w:rsidP="009E0913">
      <w:pPr>
        <w:pStyle w:val="Corpodetexto"/>
        <w:ind w:firstLine="2124"/>
      </w:pPr>
    </w:p>
    <w:p w:rsidR="009E0913" w:rsidRDefault="009E0913" w:rsidP="009E0913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9E0913" w:rsidRDefault="009E0913" w:rsidP="009E0913">
      <w:pPr>
        <w:jc w:val="center"/>
        <w:rPr>
          <w:sz w:val="24"/>
          <w:szCs w:val="24"/>
        </w:rPr>
      </w:pPr>
    </w:p>
    <w:p w:rsidR="009E0913" w:rsidRDefault="009E0913" w:rsidP="009E0913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9E0913" w:rsidRDefault="009E0913" w:rsidP="009E0913">
      <w:pPr>
        <w:pStyle w:val="Corpodetexto32"/>
        <w:spacing w:line="100" w:lineRule="atLeast"/>
        <w:rPr>
          <w:rFonts w:ascii="Times New Roman" w:hAnsi="Times New Roman"/>
        </w:rPr>
      </w:pPr>
    </w:p>
    <w:p w:rsidR="009E0913" w:rsidRDefault="009E0913" w:rsidP="009E0913">
      <w:pPr>
        <w:pStyle w:val="Corpodetexto32"/>
        <w:spacing w:line="100" w:lineRule="atLeast"/>
        <w:rPr>
          <w:rFonts w:ascii="Times New Roman" w:hAnsi="Times New Roman"/>
        </w:rPr>
      </w:pPr>
    </w:p>
    <w:p w:rsidR="009E0913" w:rsidRDefault="009E0913" w:rsidP="009E0913">
      <w:pPr>
        <w:pStyle w:val="Corpodetexto32"/>
        <w:spacing w:line="100" w:lineRule="atLeast"/>
        <w:rPr>
          <w:rFonts w:ascii="Times New Roman" w:hAnsi="Times New Roman"/>
        </w:rPr>
      </w:pPr>
    </w:p>
    <w:p w:rsidR="009E0913" w:rsidRDefault="009E0913" w:rsidP="009E0913">
      <w:pPr>
        <w:pStyle w:val="Corpodetexto32"/>
        <w:spacing w:line="100" w:lineRule="atLeast"/>
        <w:rPr>
          <w:rFonts w:ascii="Times New Roman" w:hAnsi="Times New Roman"/>
        </w:rPr>
      </w:pPr>
    </w:p>
    <w:p w:rsidR="009E0913" w:rsidRDefault="009E0913" w:rsidP="009E091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E0913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E0913" w:rsidRDefault="009E091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E0913" w:rsidRDefault="009E091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E0913" w:rsidRDefault="009E091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9E0913" w:rsidRDefault="009E091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9E091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13"/>
    <w:rsid w:val="000A2C50"/>
    <w:rsid w:val="00147E9B"/>
    <w:rsid w:val="004662F0"/>
    <w:rsid w:val="005B4ECA"/>
    <w:rsid w:val="0070535B"/>
    <w:rsid w:val="00757829"/>
    <w:rsid w:val="009E0913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F20B9-2336-49C9-9C9D-4F4B4468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1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091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E0913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9E091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9E091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0913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9E091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2018-08-30T20:24:00Z</dcterms:created>
  <dcterms:modified xsi:type="dcterms:W3CDTF">2018-08-30T20:24:00Z</dcterms:modified>
</cp:coreProperties>
</file>