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C6" w:rsidRDefault="009E27C6" w:rsidP="009E27C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4657,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ABRIL DE 2012</w:t>
      </w:r>
    </w:p>
    <w:p w:rsidR="009E27C6" w:rsidRDefault="009E27C6" w:rsidP="009E27C6">
      <w:pPr>
        <w:spacing w:line="280" w:lineRule="auto"/>
        <w:rPr>
          <w:b/>
          <w:color w:val="000000"/>
          <w:sz w:val="24"/>
          <w:szCs w:val="24"/>
        </w:rPr>
      </w:pPr>
    </w:p>
    <w:p w:rsidR="009E27C6" w:rsidRDefault="009E27C6" w:rsidP="009E27C6">
      <w:pPr>
        <w:spacing w:line="280" w:lineRule="auto"/>
        <w:rPr>
          <w:b/>
          <w:color w:val="000000"/>
          <w:sz w:val="24"/>
          <w:szCs w:val="24"/>
        </w:rPr>
      </w:pPr>
    </w:p>
    <w:p w:rsidR="009E27C6" w:rsidRDefault="009E27C6" w:rsidP="009E27C6">
      <w:pPr>
        <w:pStyle w:val="western"/>
        <w:spacing w:before="0"/>
        <w:ind w:left="4253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Autoriza o Município a celebrar convênio com o Tribunal de Justiça de Minas Gerais, cria a Ajuda de Custo do Comissário de Menores e dá outras providências.</w:t>
      </w:r>
    </w:p>
    <w:p w:rsidR="009E27C6" w:rsidRDefault="009E27C6" w:rsidP="009E27C6">
      <w:pPr>
        <w:pStyle w:val="western"/>
        <w:spacing w:before="0"/>
        <w:ind w:left="4253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 </w:t>
      </w:r>
    </w:p>
    <w:p w:rsidR="009E27C6" w:rsidRDefault="009E27C6" w:rsidP="009E27C6">
      <w:pPr>
        <w:pStyle w:val="western"/>
        <w:spacing w:before="0"/>
        <w:ind w:left="4253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 </w:t>
      </w:r>
    </w:p>
    <w:p w:rsidR="009E27C6" w:rsidRDefault="009E27C6" w:rsidP="009E27C6">
      <w:pPr>
        <w:pStyle w:val="western"/>
        <w:spacing w:befor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9E27C6" w:rsidRDefault="009E27C6" w:rsidP="009E27C6">
      <w:pPr>
        <w:pStyle w:val="western"/>
        <w:spacing w:befor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 </w:t>
      </w:r>
    </w:p>
    <w:p w:rsidR="009E27C6" w:rsidRDefault="009E27C6" w:rsidP="009E27C6">
      <w:pPr>
        <w:pStyle w:val="western"/>
        <w:spacing w:befor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  </w:t>
      </w:r>
    </w:p>
    <w:p w:rsidR="009E27C6" w:rsidRDefault="009E27C6" w:rsidP="009E27C6">
      <w:pPr>
        <w:pStyle w:val="western"/>
        <w:spacing w:before="0"/>
        <w:ind w:firstLine="1418"/>
        <w:jc w:val="both"/>
        <w:rPr>
          <w:b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Art. 1º</w:t>
      </w:r>
      <w:r>
        <w:rPr>
          <w:b w:val="0"/>
          <w:bCs w:val="0"/>
          <w:color w:val="000000"/>
          <w:sz w:val="24"/>
          <w:szCs w:val="24"/>
        </w:rPr>
        <w:t> </w:t>
      </w:r>
      <w:r>
        <w:rPr>
          <w:b w:val="0"/>
          <w:color w:val="000000"/>
          <w:sz w:val="24"/>
          <w:szCs w:val="24"/>
        </w:rPr>
        <w:t>Fica o Município de Formiga autorizado a celebrar convênio com o Tribunal de Justiça de Minas Gerais, para auxílio no custeio da manutenção do Comissariado de Menores, cessão e/ou doação de veículo e pagamento de Ajuda de Custo aos Comissários devidamente nomeados pelo Juiz de Direito da Vara da Infância e Juventude da Comarca de Formiga.</w:t>
      </w:r>
    </w:p>
    <w:p w:rsidR="009E27C6" w:rsidRDefault="009E27C6" w:rsidP="009E27C6">
      <w:pPr>
        <w:pStyle w:val="western"/>
        <w:spacing w:before="0"/>
        <w:ind w:firstLine="141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 </w:t>
      </w:r>
    </w:p>
    <w:p w:rsidR="009E27C6" w:rsidRDefault="009E27C6" w:rsidP="009E27C6">
      <w:pPr>
        <w:pStyle w:val="western"/>
        <w:spacing w:before="0"/>
        <w:ind w:firstLine="1418"/>
        <w:jc w:val="both"/>
        <w:rPr>
          <w:b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Art. 2º </w:t>
      </w:r>
      <w:r>
        <w:rPr>
          <w:b w:val="0"/>
          <w:color w:val="000000"/>
          <w:sz w:val="24"/>
          <w:szCs w:val="24"/>
        </w:rPr>
        <w:t>Fica desde já criada a Ajuda de Custo a ser repassada aos Comissários de Menores devidamente nomeados pelo Juiz de Direito da Vara da Infância e Juventude da Comarca de Formiga, no valor de R$ 500,00 (quinhentos reais) mensais, que poderá ser corrigido anualmente, através de Decreto do Chefe do Poder Executivo.</w:t>
      </w:r>
    </w:p>
    <w:p w:rsidR="009E27C6" w:rsidRDefault="009E27C6" w:rsidP="009E27C6">
      <w:pPr>
        <w:pStyle w:val="western"/>
        <w:spacing w:before="0"/>
        <w:ind w:firstLine="1418"/>
        <w:jc w:val="both"/>
        <w:rPr>
          <w:b w:val="0"/>
          <w:sz w:val="24"/>
          <w:szCs w:val="24"/>
        </w:rPr>
      </w:pPr>
    </w:p>
    <w:p w:rsidR="009E27C6" w:rsidRDefault="009E27C6" w:rsidP="009E27C6">
      <w:pPr>
        <w:pStyle w:val="western"/>
        <w:spacing w:before="0"/>
        <w:ind w:firstLine="1418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3°</w:t>
      </w:r>
      <w:r>
        <w:rPr>
          <w:b w:val="0"/>
          <w:color w:val="000000"/>
          <w:sz w:val="24"/>
          <w:szCs w:val="24"/>
        </w:rPr>
        <w:t xml:space="preserve"> Os membros do comissariado serão indicados, preparados, acompanhados e fiscalizados pela autoridade judicial do Juizado da Infância e da Juventude da Comarca de Formiga.</w:t>
      </w:r>
    </w:p>
    <w:p w:rsidR="009E27C6" w:rsidRDefault="009E27C6" w:rsidP="009E27C6">
      <w:pPr>
        <w:pStyle w:val="western"/>
        <w:spacing w:before="0"/>
        <w:ind w:firstLine="141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 </w:t>
      </w:r>
    </w:p>
    <w:p w:rsidR="009E27C6" w:rsidRDefault="009E27C6" w:rsidP="009E27C6">
      <w:pPr>
        <w:pStyle w:val="western"/>
        <w:spacing w:before="0"/>
        <w:ind w:firstLine="1418"/>
        <w:jc w:val="both"/>
        <w:rPr>
          <w:b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§ 1º</w:t>
      </w:r>
      <w:r>
        <w:rPr>
          <w:b w:val="0"/>
          <w:bCs w:val="0"/>
          <w:color w:val="000000"/>
          <w:sz w:val="24"/>
          <w:szCs w:val="24"/>
        </w:rPr>
        <w:t> </w:t>
      </w:r>
      <w:r>
        <w:rPr>
          <w:b w:val="0"/>
          <w:color w:val="000000"/>
          <w:sz w:val="24"/>
          <w:szCs w:val="24"/>
        </w:rPr>
        <w:t>A Ajuda de Custo criada por esta Lei tem caráter indenizatório pelos gastos efetuados pelos Comissários de Menores no exercício de suas funções e não gerará vínculo empregatício, nem obrigação de natureza trabalhista, previdenciária ou afim, conforme art. 1º do Provimento nº 61/GACOR/2002, da Corregedoria-Geral de Justiça do Estado de Minas Gerais.</w:t>
      </w:r>
    </w:p>
    <w:p w:rsidR="009E27C6" w:rsidRDefault="009E27C6" w:rsidP="009E27C6">
      <w:pPr>
        <w:pStyle w:val="western"/>
        <w:spacing w:before="0"/>
        <w:ind w:firstLine="141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 </w:t>
      </w:r>
    </w:p>
    <w:p w:rsidR="009E27C6" w:rsidRDefault="009E27C6" w:rsidP="009E27C6">
      <w:pPr>
        <w:pStyle w:val="western"/>
        <w:spacing w:before="0"/>
        <w:ind w:firstLine="1418"/>
        <w:jc w:val="both"/>
        <w:rPr>
          <w:b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§ 2º</w:t>
      </w:r>
      <w:r>
        <w:rPr>
          <w:b w:val="0"/>
          <w:color w:val="000000"/>
          <w:sz w:val="24"/>
          <w:szCs w:val="24"/>
        </w:rPr>
        <w:t> A Ajuda de Custo poderá ser paga por dotação orçamentária da Secretaria Municipal de Desenvolvimento Humano, sendo vedado o pagamento pelo Fundo da Infância e da Adolescência – FIA, ou de outra forma estabelecida pelo Convênio a ser celebrado.</w:t>
      </w:r>
    </w:p>
    <w:p w:rsidR="009E27C6" w:rsidRDefault="009E27C6" w:rsidP="009E27C6">
      <w:pPr>
        <w:pStyle w:val="western"/>
        <w:spacing w:before="0"/>
        <w:ind w:firstLine="141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 </w:t>
      </w:r>
    </w:p>
    <w:p w:rsidR="009E27C6" w:rsidRDefault="009E27C6" w:rsidP="009E27C6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Fica o Poder Executivo autorizado a abrir no Orçamento Vigente, Crédito Especial no valor de R$ 40.000,00 (Quarenta mil reais), conforme a seguinte discriminação:</w:t>
      </w:r>
    </w:p>
    <w:p w:rsidR="009E27C6" w:rsidRDefault="009E27C6" w:rsidP="009E27C6">
      <w:pPr>
        <w:keepNext/>
        <w:ind w:firstLine="709"/>
        <w:jc w:val="both"/>
        <w:rPr>
          <w:sz w:val="24"/>
          <w:szCs w:val="24"/>
        </w:rPr>
      </w:pPr>
    </w:p>
    <w:p w:rsidR="009E27C6" w:rsidRDefault="009E27C6" w:rsidP="009E27C6">
      <w:pPr>
        <w:pStyle w:val="Corpodetexto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6209"/>
        <w:gridCol w:w="1719"/>
      </w:tblGrid>
      <w:tr w:rsidR="009E27C6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E27C6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SECRETARIA DE DESENVOLVIMENTO HUMANO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E27C6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08 244 0072 2.255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Apoio ao Comissariado de Menores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E27C6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Outros Serviços de Terceiros Pessoa Física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40.000,00</w:t>
            </w:r>
          </w:p>
        </w:tc>
      </w:tr>
      <w:tr w:rsidR="009E27C6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7C6" w:rsidRDefault="009E27C6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40.000,00</w:t>
            </w:r>
          </w:p>
        </w:tc>
      </w:tr>
    </w:tbl>
    <w:p w:rsidR="009E27C6" w:rsidRDefault="009E27C6" w:rsidP="009E27C6">
      <w:pPr>
        <w:pStyle w:val="Corpodetexto"/>
      </w:pPr>
    </w:p>
    <w:p w:rsidR="009E27C6" w:rsidRDefault="009E27C6" w:rsidP="009E27C6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Parágrafo Único:</w:t>
      </w:r>
      <w:r>
        <w:rPr>
          <w:sz w:val="24"/>
          <w:szCs w:val="24"/>
        </w:rPr>
        <w:t xml:space="preserve"> Fica o Poder Executivo autorizado a incluir no Plano Plurianual para o período 2010/2013, o Programa 0070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Proteção e Vigilância dos Menores e a Ação 2.255 – Apoio ao Comissariado de Menores. </w:t>
      </w:r>
    </w:p>
    <w:p w:rsidR="009E27C6" w:rsidRDefault="009E27C6" w:rsidP="009E27C6">
      <w:pPr>
        <w:pStyle w:val="Recuodecorpodetexto"/>
        <w:keepNext/>
        <w:ind w:left="0"/>
        <w:rPr>
          <w:rFonts w:ascii="Times New Roman" w:hAnsi="Times New Roman" w:cs="Times New Roman"/>
          <w:szCs w:val="24"/>
        </w:rPr>
      </w:pPr>
    </w:p>
    <w:p w:rsidR="009E27C6" w:rsidRDefault="009E27C6" w:rsidP="009E27C6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5º</w:t>
      </w:r>
      <w:r>
        <w:rPr>
          <w:rFonts w:ascii="Times New Roman" w:hAnsi="Times New Roman" w:cs="Times New Roman"/>
          <w:szCs w:val="24"/>
        </w:rPr>
        <w:t xml:space="preserve"> Para fazer face às despesas de que trata o Artigo Primeiro, fica utilizada a tendência ao excesso de arrecadação, no valor de R$ 40.000,00 (Quarenta mil reais), conforme Artigo 43 da Lei 4320/64. </w:t>
      </w:r>
    </w:p>
    <w:p w:rsidR="009E27C6" w:rsidRDefault="009E27C6" w:rsidP="009E27C6">
      <w:pPr>
        <w:keepNext/>
        <w:jc w:val="both"/>
        <w:rPr>
          <w:sz w:val="24"/>
          <w:szCs w:val="24"/>
        </w:rPr>
      </w:pPr>
    </w:p>
    <w:p w:rsidR="009E27C6" w:rsidRDefault="009E27C6" w:rsidP="009E27C6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9E27C6" w:rsidRDefault="009E27C6" w:rsidP="009E27C6">
      <w:pPr>
        <w:pStyle w:val="western"/>
        <w:spacing w:before="0"/>
        <w:ind w:left="709"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 </w:t>
      </w:r>
    </w:p>
    <w:p w:rsidR="009E27C6" w:rsidRDefault="009E27C6" w:rsidP="009E27C6">
      <w:pPr>
        <w:pStyle w:val="western"/>
        <w:spacing w:before="0"/>
        <w:ind w:left="709"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9E27C6" w:rsidRDefault="009E27C6" w:rsidP="009E27C6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abril de 2012.</w:t>
      </w:r>
    </w:p>
    <w:p w:rsidR="009E27C6" w:rsidRDefault="009E27C6" w:rsidP="009E27C6">
      <w:pPr>
        <w:pStyle w:val="Corpodetexto32"/>
        <w:spacing w:line="100" w:lineRule="atLeast"/>
        <w:rPr>
          <w:rFonts w:ascii="Times New Roman" w:hAnsi="Times New Roman"/>
        </w:rPr>
      </w:pPr>
    </w:p>
    <w:p w:rsidR="009E27C6" w:rsidRDefault="009E27C6" w:rsidP="009E27C6">
      <w:pPr>
        <w:pStyle w:val="Corpodetexto32"/>
        <w:spacing w:line="100" w:lineRule="atLeast"/>
        <w:rPr>
          <w:rFonts w:ascii="Times New Roman" w:hAnsi="Times New Roman"/>
        </w:rPr>
      </w:pPr>
    </w:p>
    <w:p w:rsidR="009E27C6" w:rsidRDefault="009E27C6" w:rsidP="009E27C6">
      <w:pPr>
        <w:pStyle w:val="Corpodetexto32"/>
        <w:spacing w:line="100" w:lineRule="atLeast"/>
        <w:rPr>
          <w:rFonts w:ascii="Times New Roman" w:hAnsi="Times New Roman"/>
        </w:rPr>
      </w:pPr>
    </w:p>
    <w:p w:rsidR="009E27C6" w:rsidRDefault="009E27C6" w:rsidP="009E27C6">
      <w:pPr>
        <w:pStyle w:val="Corpodetexto32"/>
        <w:spacing w:line="100" w:lineRule="atLeast"/>
        <w:rPr>
          <w:rFonts w:ascii="Times New Roman" w:hAnsi="Times New Roman"/>
        </w:rPr>
      </w:pPr>
    </w:p>
    <w:p w:rsidR="009E27C6" w:rsidRDefault="009E27C6" w:rsidP="009E27C6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E27C6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9E27C6" w:rsidRDefault="009E27C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E27C6" w:rsidRDefault="009E27C6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E27C6" w:rsidRDefault="009E27C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9E27C6" w:rsidRDefault="009E27C6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9E27C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C6"/>
    <w:rsid w:val="000A2C50"/>
    <w:rsid w:val="00147E9B"/>
    <w:rsid w:val="004662F0"/>
    <w:rsid w:val="005B4ECA"/>
    <w:rsid w:val="0070535B"/>
    <w:rsid w:val="00757829"/>
    <w:rsid w:val="009E27C6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0B4C1-868A-48DF-B68A-63EBEBC5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C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27C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E27C6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9E27C6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27C6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western">
    <w:name w:val="western"/>
    <w:basedOn w:val="Normal"/>
    <w:rsid w:val="009E27C6"/>
    <w:pPr>
      <w:spacing w:before="280"/>
    </w:pPr>
    <w:rPr>
      <w:rFonts w:eastAsia="Arial Unicode MS"/>
      <w:b/>
      <w:bCs/>
      <w:sz w:val="32"/>
      <w:szCs w:val="32"/>
    </w:rPr>
  </w:style>
  <w:style w:type="paragraph" w:customStyle="1" w:styleId="Corpodetexto32">
    <w:name w:val="Corpo de texto 32"/>
    <w:basedOn w:val="Normal"/>
    <w:rsid w:val="009E27C6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2018-08-30T20:26:00Z</dcterms:created>
  <dcterms:modified xsi:type="dcterms:W3CDTF">2018-08-30T20:26:00Z</dcterms:modified>
</cp:coreProperties>
</file>