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D4" w:rsidRDefault="00DA5AD4" w:rsidP="00DA5AD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MAIO DE 2012</w:t>
      </w:r>
    </w:p>
    <w:p w:rsidR="00DA5AD4" w:rsidRDefault="00DA5AD4" w:rsidP="00DA5AD4">
      <w:pPr>
        <w:spacing w:line="278" w:lineRule="auto"/>
        <w:rPr>
          <w:b/>
          <w:color w:val="000000"/>
          <w:sz w:val="24"/>
          <w:szCs w:val="24"/>
        </w:rPr>
      </w:pPr>
    </w:p>
    <w:p w:rsidR="00DA5AD4" w:rsidRDefault="00DA5AD4" w:rsidP="00DA5AD4">
      <w:pPr>
        <w:spacing w:line="278" w:lineRule="auto"/>
        <w:rPr>
          <w:b/>
          <w:color w:val="000000"/>
          <w:sz w:val="24"/>
          <w:szCs w:val="24"/>
        </w:rPr>
      </w:pPr>
    </w:p>
    <w:p w:rsidR="00DA5AD4" w:rsidRDefault="00DA5AD4" w:rsidP="00DA5AD4">
      <w:pPr>
        <w:spacing w:line="278" w:lineRule="auto"/>
        <w:rPr>
          <w:b/>
          <w:color w:val="000000"/>
          <w:sz w:val="24"/>
          <w:szCs w:val="24"/>
        </w:rPr>
      </w:pPr>
    </w:p>
    <w:p w:rsidR="00DA5AD4" w:rsidRDefault="00DA5AD4" w:rsidP="00DA5AD4">
      <w:pPr>
        <w:ind w:left="4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Dispõe sobre o perímetro urbano do Município e dá outras providências.</w:t>
      </w:r>
    </w:p>
    <w:p w:rsidR="00DA5AD4" w:rsidRDefault="00DA5AD4" w:rsidP="00DA5AD4">
      <w:pPr>
        <w:ind w:left="4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left="4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left="43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MUNICIPAL DE FORMIGA APROVOU E EU SANCIONO A SEGUINTE LEI: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 </w:t>
      </w:r>
      <w:r>
        <w:rPr>
          <w:color w:val="000000"/>
          <w:sz w:val="24"/>
          <w:szCs w:val="24"/>
        </w:rPr>
        <w:t>A área urbana do Município de Formiga terá as seguintes delimitações: Inicia-se na ponte da Rodovia MG - 050, no Córrego do Quilombo, com a seguinte coordenada geográfica: Latitude 20° 27' 38” S; Longitude 45° 28' 04” W; segue pelo Córrego do Quilombo sentido nascente até encontrar a aguada que vem dos bairros Planalto e Saudade, volve a esquerda em rumo até o ponto nos fundos da antiga AABB, com a seguinte coordenada geográfica: latitude 20° 26' 30” S, Longitude 45° 27' 44” W, volve à direita segue em rumo até encontrar a aguada que vem dos bairros Maringá e Souza e Silva, segue pelo Córrego sentido nascente até encontrar a BR 354, com a seguinte coordenada geográfica: Latitude 20° 24' 52” S; Longitude 45° 26' 31” W, segue – se em rumo atravessando a Ferrovia Centro Atlântica até encontrar o canto do terreno da Prefeitura Municipal de Formiga, com a seguinte coordenada geográfica: Latitude 20°24' 22,2” S; Longitude 45° 26' 02,9” W; volve à direita atravessando a Rodovia MG -050 até encontrar o canto do terreno da Fazenda Vista Alegre, junto à estrada municipal com a seguinte coordenada geográfica: Latitude 20° 25' 13,7” S; Longitude 45° 24' 48,5” W, volve à direita, segue pela estrada municipal até encontrar a BR -354, com a seguinte coordenada geográfica: Latitude 20° 25' 55,7” S; Longitude 45° 24' 39,6” W, volve à esquerda, segue pela BR 354 atravessando o Rio Formiga e o Rio Mata Cavalo até encontrar o Trevo junto ao ponto da cerca nos fundos do Status Motel, com a seguinte coordenada geográfica: Latitude 20° 29' 53” S; Longitude 45° 23' 24” W; volve à direita seguindo em rumo até encontrar o ponto à frente com a seguinte coordenada geográfica: Latitude 20° 29' 58” S; Longitude 45° 24' 40” W; volve à esquerda seguindo em rumo até encontrar a Rodovia para Albertos com a seguinte coordenada geográfica: Latitude 20° 30' 07” S; Longitude 45° 26' 05” W; volve à direita seguindo em rumo até encontrar com a Ferrovia Centro Atlântica, com a seguinte coordenada geográfica: Latitude 20° 29' 34” S; longitude 45° 27' 02” W, volve à direita seguindo em rumo, atravessando o Rio Formiga até encontrar o repetidor de TV, com a seguinte coordenada geográfica: Latitude 20° 28' 24” S, longitude 45° 27' 00” W, volve a esquerda segue em rumo até encontrar o ponto inicial junto ao Córrego do Quilombo na MG – 050, fechando o círculo divisório e totalizando uma área de 56,53 km².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 </w:t>
      </w:r>
      <w:r>
        <w:rPr>
          <w:color w:val="000000"/>
          <w:sz w:val="24"/>
          <w:szCs w:val="24"/>
        </w:rPr>
        <w:t>Passa a ser considerada zona urbana, mesmo que fora do limite estabelecido no artigo 1º, as áreas que vierem a observar os requisitos mínimos e comprovarem a existência dos melhoramentos abaixo indicados, em pelo menos 03 (três) dos incisos, constituídos por particular e/ou Poder Público e mantidos pelo Poder Público, a saber: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                        I – </w:t>
      </w:r>
      <w:proofErr w:type="gramStart"/>
      <w:r>
        <w:rPr>
          <w:color w:val="000000"/>
          <w:sz w:val="24"/>
          <w:szCs w:val="24"/>
        </w:rPr>
        <w:t>meio-fio e calçamento</w:t>
      </w:r>
      <w:proofErr w:type="gramEnd"/>
      <w:r>
        <w:rPr>
          <w:color w:val="000000"/>
          <w:sz w:val="24"/>
          <w:szCs w:val="24"/>
        </w:rPr>
        <w:t>, com canalização de águas pluviais;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 II – </w:t>
      </w:r>
      <w:proofErr w:type="gramStart"/>
      <w:r>
        <w:rPr>
          <w:color w:val="000000"/>
          <w:sz w:val="24"/>
          <w:szCs w:val="24"/>
        </w:rPr>
        <w:t>sistema</w:t>
      </w:r>
      <w:proofErr w:type="gramEnd"/>
      <w:r>
        <w:rPr>
          <w:color w:val="000000"/>
          <w:sz w:val="24"/>
          <w:szCs w:val="24"/>
        </w:rPr>
        <w:t xml:space="preserve"> regular de abastecimento de água;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III – captação de esgotos sanitários e coleta de lixo urbano;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 IV – </w:t>
      </w:r>
      <w:proofErr w:type="gramStart"/>
      <w:r>
        <w:rPr>
          <w:color w:val="000000"/>
          <w:sz w:val="24"/>
          <w:szCs w:val="24"/>
        </w:rPr>
        <w:t>rede</w:t>
      </w:r>
      <w:proofErr w:type="gramEnd"/>
      <w:r>
        <w:rPr>
          <w:color w:val="000000"/>
          <w:sz w:val="24"/>
          <w:szCs w:val="24"/>
        </w:rPr>
        <w:t xml:space="preserve"> de iluminação pública, com postes, para distribuição domiciliar;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 V – </w:t>
      </w:r>
      <w:proofErr w:type="gramStart"/>
      <w:r>
        <w:rPr>
          <w:color w:val="000000"/>
          <w:sz w:val="24"/>
          <w:szCs w:val="24"/>
        </w:rPr>
        <w:t>existência</w:t>
      </w:r>
      <w:proofErr w:type="gramEnd"/>
      <w:r>
        <w:rPr>
          <w:color w:val="000000"/>
          <w:sz w:val="24"/>
          <w:szCs w:val="24"/>
        </w:rPr>
        <w:t xml:space="preserve"> de escola primária ou posto de saúde a uma distância mínima de 03 (três) quilômetros do imóvel indicado.</w:t>
      </w:r>
    </w:p>
    <w:p w:rsidR="00DA5AD4" w:rsidRDefault="00DA5AD4" w:rsidP="00DA5A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1º </w:t>
      </w:r>
      <w:r>
        <w:rPr>
          <w:color w:val="000000"/>
          <w:sz w:val="24"/>
          <w:szCs w:val="24"/>
        </w:rPr>
        <w:t>Independentemente dos requisitos acima, será considerada zona urbana, para fins de tributação municipal, todo e qualquer loteamento, condomínio ou balneário com fins turísticos ou especificamente de lazer ou recreação.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2º </w:t>
      </w:r>
      <w:r>
        <w:rPr>
          <w:color w:val="000000"/>
          <w:sz w:val="24"/>
          <w:szCs w:val="24"/>
        </w:rPr>
        <w:t>Poderão ainda ser consideradas zonas urbanas as áreas urbanizáveis ou de expansão urbana constante de loteamentos aprovados pelos órgãos competentes destinados à habitação, indústria ou comércio, mesmo que estejam estes localizados fora da zona urbana definida no artigo 1º desta Lei.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 </w:t>
      </w:r>
      <w:r>
        <w:rPr>
          <w:color w:val="000000"/>
          <w:sz w:val="24"/>
          <w:szCs w:val="24"/>
        </w:rPr>
        <w:t>Fica revogada a Lei nº 3709, de 30 de setembro de 2005.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4º </w:t>
      </w:r>
      <w:r>
        <w:rPr>
          <w:color w:val="000000"/>
          <w:sz w:val="24"/>
          <w:szCs w:val="24"/>
        </w:rPr>
        <w:t>Esta Lei entrará em vigor na data de sua publicação.</w:t>
      </w:r>
    </w:p>
    <w:p w:rsidR="00DA5AD4" w:rsidRDefault="00DA5AD4" w:rsidP="00DA5AD4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A5AD4" w:rsidRDefault="00DA5AD4" w:rsidP="00DA5AD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maio de 2012.</w:t>
      </w:r>
    </w:p>
    <w:p w:rsidR="00DA5AD4" w:rsidRDefault="00DA5AD4" w:rsidP="00DA5AD4">
      <w:pPr>
        <w:pStyle w:val="Corpodetexto32"/>
        <w:spacing w:line="100" w:lineRule="atLeast"/>
        <w:rPr>
          <w:rFonts w:ascii="Times New Roman" w:hAnsi="Times New Roman"/>
        </w:rPr>
      </w:pPr>
    </w:p>
    <w:p w:rsidR="00DA5AD4" w:rsidRDefault="00DA5AD4" w:rsidP="00DA5AD4">
      <w:pPr>
        <w:pStyle w:val="Corpodetexto32"/>
        <w:spacing w:line="100" w:lineRule="atLeast"/>
        <w:rPr>
          <w:rFonts w:ascii="Times New Roman" w:hAnsi="Times New Roman"/>
        </w:rPr>
      </w:pPr>
    </w:p>
    <w:p w:rsidR="00DA5AD4" w:rsidRDefault="00DA5AD4" w:rsidP="00DA5AD4">
      <w:pPr>
        <w:pStyle w:val="Corpodetexto32"/>
        <w:spacing w:line="100" w:lineRule="atLeast"/>
        <w:rPr>
          <w:rFonts w:ascii="Times New Roman" w:hAnsi="Times New Roman"/>
        </w:rPr>
      </w:pPr>
    </w:p>
    <w:p w:rsidR="00DA5AD4" w:rsidRDefault="00DA5AD4" w:rsidP="00DA5AD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A5AD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A5AD4" w:rsidRDefault="00DA5AD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A5AD4" w:rsidRDefault="00DA5AD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A5AD4" w:rsidRDefault="00DA5AD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A5AD4" w:rsidRDefault="00DA5AD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DA5AD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4"/>
    <w:rsid w:val="000A2C50"/>
    <w:rsid w:val="00147E9B"/>
    <w:rsid w:val="004662F0"/>
    <w:rsid w:val="005B4ECA"/>
    <w:rsid w:val="0070535B"/>
    <w:rsid w:val="00757829"/>
    <w:rsid w:val="009E5F9A"/>
    <w:rsid w:val="00D07AA5"/>
    <w:rsid w:val="00D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848A-76DA-439C-AFCF-4E623C6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D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DA5AD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2018-08-30T20:31:00Z</dcterms:modified>
</cp:coreProperties>
</file>