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31" w:rsidRDefault="008B6631" w:rsidP="008B663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4688,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8B6631" w:rsidRPr="009A4767" w:rsidRDefault="008B6631" w:rsidP="008B6631">
      <w:pPr>
        <w:spacing w:line="283" w:lineRule="auto"/>
        <w:rPr>
          <w:b/>
          <w:color w:val="000000"/>
          <w:sz w:val="24"/>
          <w:szCs w:val="24"/>
        </w:rPr>
      </w:pPr>
    </w:p>
    <w:p w:rsidR="008B6631" w:rsidRPr="009A4767" w:rsidRDefault="008B6631" w:rsidP="008B6631">
      <w:pPr>
        <w:spacing w:line="283" w:lineRule="auto"/>
        <w:rPr>
          <w:b/>
          <w:color w:val="000000"/>
          <w:sz w:val="24"/>
          <w:szCs w:val="24"/>
        </w:rPr>
      </w:pPr>
    </w:p>
    <w:p w:rsidR="008B6631" w:rsidRPr="009A4767" w:rsidRDefault="008B6631" w:rsidP="008B6631">
      <w:pPr>
        <w:spacing w:line="283" w:lineRule="auto"/>
        <w:rPr>
          <w:b/>
          <w:color w:val="000000"/>
          <w:sz w:val="24"/>
          <w:szCs w:val="24"/>
        </w:rPr>
      </w:pPr>
    </w:p>
    <w:p w:rsidR="008B6631" w:rsidRPr="009A4767" w:rsidRDefault="008B6631" w:rsidP="008B6631">
      <w:pPr>
        <w:ind w:left="468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Autoriza concessão de subvenção social e dá outras providências.</w:t>
      </w:r>
    </w:p>
    <w:p w:rsidR="008B6631" w:rsidRPr="009A4767" w:rsidRDefault="008B6631" w:rsidP="008B6631">
      <w:pPr>
        <w:spacing w:line="283" w:lineRule="auto"/>
        <w:ind w:left="2835"/>
        <w:rPr>
          <w:sz w:val="24"/>
          <w:szCs w:val="24"/>
        </w:rPr>
      </w:pPr>
    </w:p>
    <w:p w:rsidR="008B6631" w:rsidRPr="009A4767" w:rsidRDefault="008B6631" w:rsidP="008B6631">
      <w:pPr>
        <w:spacing w:line="283" w:lineRule="auto"/>
        <w:ind w:left="2835"/>
        <w:rPr>
          <w:sz w:val="24"/>
          <w:szCs w:val="24"/>
        </w:rPr>
      </w:pPr>
    </w:p>
    <w:p w:rsidR="008B6631" w:rsidRPr="009A4767" w:rsidRDefault="008B6631" w:rsidP="008B6631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8B6631" w:rsidRPr="009A4767" w:rsidRDefault="008B6631" w:rsidP="008B6631">
      <w:pPr>
        <w:spacing w:line="283" w:lineRule="auto"/>
        <w:ind w:left="2835"/>
        <w:rPr>
          <w:sz w:val="24"/>
          <w:szCs w:val="24"/>
        </w:rPr>
      </w:pPr>
    </w:p>
    <w:p w:rsidR="008B6631" w:rsidRPr="009A4767" w:rsidRDefault="008B6631" w:rsidP="008B6631">
      <w:pPr>
        <w:ind w:firstLine="2125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8B6631" w:rsidRPr="009A4767" w:rsidRDefault="008B6631" w:rsidP="008B6631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</w:t>
      </w:r>
      <w:r w:rsidRPr="009A4767">
        <w:rPr>
          <w:color w:val="000000"/>
          <w:sz w:val="24"/>
          <w:szCs w:val="24"/>
        </w:rPr>
        <w:t> Fica o Poder Executivo autorizado a celebrar convênios e a conceder repasse financeiro no Exercício Corrente à seguinte Entidade:</w:t>
      </w:r>
    </w:p>
    <w:p w:rsidR="008B6631" w:rsidRPr="009A4767" w:rsidRDefault="008B6631" w:rsidP="008B6631">
      <w:pPr>
        <w:ind w:firstLine="1416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8B6631" w:rsidRPr="009A4767" w:rsidRDefault="008B6631" w:rsidP="008B6631">
      <w:pPr>
        <w:ind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2601"/>
        <w:gridCol w:w="2201"/>
      </w:tblGrid>
      <w:tr w:rsidR="008B6631" w:rsidRPr="009A4767" w:rsidTr="000A1074">
        <w:tc>
          <w:tcPr>
            <w:tcW w:w="5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Valor</w:t>
            </w:r>
          </w:p>
        </w:tc>
      </w:tr>
      <w:tr w:rsidR="008B6631" w:rsidRPr="009A4767" w:rsidTr="000A1074">
        <w:tc>
          <w:tcPr>
            <w:tcW w:w="5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APAE - Associação de Pais e Amigos dos Excepcionais de Formiga</w:t>
            </w:r>
          </w:p>
        </w:tc>
        <w:tc>
          <w:tcPr>
            <w:tcW w:w="2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18.306.332.0001/64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R$ 17.270,40</w:t>
            </w:r>
          </w:p>
        </w:tc>
      </w:tr>
    </w:tbl>
    <w:p w:rsidR="008B6631" w:rsidRPr="009A4767" w:rsidRDefault="008B6631" w:rsidP="008B6631">
      <w:pPr>
        <w:ind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</w:t>
      </w:r>
    </w:p>
    <w:p w:rsidR="008B6631" w:rsidRPr="009A4767" w:rsidRDefault="008B6631" w:rsidP="008B6631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 </w:t>
      </w:r>
      <w:r w:rsidRPr="009A4767">
        <w:rPr>
          <w:color w:val="000000"/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8B6631" w:rsidRPr="009A4767" w:rsidRDefault="008B6631" w:rsidP="008B6631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8"/>
        <w:gridCol w:w="1300"/>
      </w:tblGrid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FUNDO MUNICIPAL DE ASSISTÊNCIA SOCIAL - FMAS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08 845 0000 0.018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Apoio a Entidades de Assistência Social (PSE)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    Subvenções Sociais (Ficha 2075)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color w:val="000000"/>
                <w:sz w:val="24"/>
                <w:szCs w:val="24"/>
              </w:rPr>
              <w:t>17.270,40</w:t>
            </w:r>
          </w:p>
        </w:tc>
      </w:tr>
      <w:tr w:rsidR="008B6631" w:rsidRPr="009A4767" w:rsidTr="000A1074">
        <w:tc>
          <w:tcPr>
            <w:tcW w:w="2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6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6631" w:rsidRPr="009A4767" w:rsidRDefault="008B6631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A4767">
              <w:rPr>
                <w:b/>
                <w:bCs/>
                <w:color w:val="000000"/>
                <w:sz w:val="24"/>
                <w:szCs w:val="24"/>
              </w:rPr>
              <w:t>17.270,40</w:t>
            </w:r>
          </w:p>
        </w:tc>
      </w:tr>
    </w:tbl>
    <w:p w:rsidR="008B6631" w:rsidRPr="009A4767" w:rsidRDefault="008B6631" w:rsidP="008B6631">
      <w:pPr>
        <w:ind w:firstLine="2124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8B6631" w:rsidRPr="009A4767" w:rsidRDefault="008B6631" w:rsidP="008B6631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             </w:t>
      </w:r>
      <w:r w:rsidRPr="009A4767">
        <w:rPr>
          <w:b/>
          <w:bCs/>
          <w:color w:val="000000"/>
          <w:sz w:val="24"/>
          <w:szCs w:val="24"/>
        </w:rPr>
        <w:t>Art. 3º</w:t>
      </w:r>
      <w:r w:rsidRPr="009A4767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8B6631" w:rsidRPr="009A4767" w:rsidRDefault="008B6631" w:rsidP="008B6631">
      <w:pPr>
        <w:ind w:firstLine="2124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8B6631" w:rsidRPr="00526BC7" w:rsidRDefault="008B6631" w:rsidP="008B663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8B6631" w:rsidRDefault="008B6631" w:rsidP="008B6631">
      <w:pPr>
        <w:pStyle w:val="Corpodetexto32"/>
        <w:spacing w:line="100" w:lineRule="atLeast"/>
        <w:rPr>
          <w:rFonts w:ascii="Times New Roman" w:hAnsi="Times New Roman"/>
        </w:rPr>
      </w:pPr>
    </w:p>
    <w:p w:rsidR="008B6631" w:rsidRDefault="008B6631" w:rsidP="008B6631">
      <w:pPr>
        <w:pStyle w:val="Corpodetexto32"/>
        <w:spacing w:line="100" w:lineRule="atLeast"/>
        <w:rPr>
          <w:rFonts w:ascii="Times New Roman" w:hAnsi="Times New Roman"/>
        </w:rPr>
      </w:pPr>
    </w:p>
    <w:p w:rsidR="008B6631" w:rsidRDefault="008B6631" w:rsidP="008B6631">
      <w:pPr>
        <w:pStyle w:val="Corpodetexto32"/>
        <w:spacing w:line="100" w:lineRule="atLeast"/>
        <w:rPr>
          <w:rFonts w:ascii="Times New Roman" w:hAnsi="Times New Roman"/>
        </w:rPr>
      </w:pPr>
    </w:p>
    <w:p w:rsidR="008B6631" w:rsidRDefault="008B6631" w:rsidP="008B663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B663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B6631" w:rsidRDefault="008B663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B6631" w:rsidRDefault="008B663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B6631" w:rsidRDefault="008B663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B6631" w:rsidRDefault="008B663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8B66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31"/>
    <w:rsid w:val="000A2C50"/>
    <w:rsid w:val="00147E9B"/>
    <w:rsid w:val="004662F0"/>
    <w:rsid w:val="005B4ECA"/>
    <w:rsid w:val="0070535B"/>
    <w:rsid w:val="00757829"/>
    <w:rsid w:val="008B663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93E3-1554-4F9F-8835-7337352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3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8B663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2018-08-30T20:34:00Z</dcterms:created>
  <dcterms:modified xsi:type="dcterms:W3CDTF">2018-08-30T20:34:00Z</dcterms:modified>
</cp:coreProperties>
</file>