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B73" w:rsidRPr="004C19EF" w:rsidRDefault="00E26B73" w:rsidP="00E26B73">
      <w:pPr>
        <w:suppressAutoHyphens w:val="0"/>
        <w:spacing w:line="280" w:lineRule="auto"/>
        <w:jc w:val="center"/>
        <w:rPr>
          <w:rFonts w:eastAsia="Times New Roman"/>
          <w:sz w:val="24"/>
          <w:szCs w:val="24"/>
          <w:lang w:eastAsia="pt-BR"/>
        </w:rPr>
      </w:pPr>
      <w:r>
        <w:rPr>
          <w:b/>
          <w:bCs/>
          <w:i/>
          <w:iCs/>
          <w:sz w:val="28"/>
          <w:szCs w:val="28"/>
        </w:rPr>
        <w:t>LEI Nº 4715,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19 DE JULHO DE 2012</w:t>
      </w:r>
    </w:p>
    <w:p w:rsidR="00E26B73" w:rsidRPr="00885B3B" w:rsidRDefault="00E26B73" w:rsidP="00E26B73">
      <w:pPr>
        <w:jc w:val="both"/>
        <w:rPr>
          <w:color w:val="000000"/>
          <w:sz w:val="24"/>
          <w:szCs w:val="24"/>
          <w:lang w:eastAsia="pt-BR"/>
        </w:rPr>
      </w:pPr>
    </w:p>
    <w:p w:rsidR="00E26B73" w:rsidRPr="00885B3B" w:rsidRDefault="00E26B73" w:rsidP="00E26B73">
      <w:pPr>
        <w:keepNext/>
        <w:ind w:left="4950"/>
        <w:jc w:val="both"/>
        <w:rPr>
          <w:sz w:val="24"/>
          <w:szCs w:val="24"/>
        </w:rPr>
      </w:pPr>
      <w:r w:rsidRPr="00885B3B">
        <w:rPr>
          <w:sz w:val="24"/>
          <w:szCs w:val="24"/>
        </w:rPr>
        <w:t>Autoriza concessão de subvenção social e dá outras providências.</w:t>
      </w:r>
    </w:p>
    <w:p w:rsidR="00E26B73" w:rsidRPr="00885B3B" w:rsidRDefault="00E26B73" w:rsidP="00E26B73">
      <w:pPr>
        <w:pStyle w:val="Recuodecorpodetexto"/>
        <w:keepNext/>
        <w:ind w:left="0"/>
        <w:rPr>
          <w:rFonts w:ascii="Times New Roman" w:hAnsi="Times New Roman" w:cs="Times New Roman"/>
          <w:szCs w:val="24"/>
        </w:rPr>
      </w:pPr>
    </w:p>
    <w:p w:rsidR="00E26B73" w:rsidRPr="00885B3B" w:rsidRDefault="00E26B73" w:rsidP="00E26B73">
      <w:pPr>
        <w:pStyle w:val="Recuodecorpodetexto"/>
        <w:ind w:left="0" w:firstLine="1418"/>
        <w:rPr>
          <w:rFonts w:ascii="Times New Roman" w:hAnsi="Times New Roman" w:cs="Times New Roman"/>
          <w:szCs w:val="24"/>
        </w:rPr>
      </w:pPr>
      <w:r w:rsidRPr="00885B3B">
        <w:rPr>
          <w:rFonts w:ascii="Times New Roman" w:hAnsi="Times New Roman" w:cs="Times New Roman"/>
          <w:szCs w:val="24"/>
        </w:rPr>
        <w:t>O POVO DO MUNICÍPIO DE FORMIGA, POR SEUS REPRESENTANTES, APROVA E EU SANCIONO A SEGUINTE LEI:</w:t>
      </w:r>
    </w:p>
    <w:p w:rsidR="00E26B73" w:rsidRPr="00885B3B" w:rsidRDefault="00E26B73" w:rsidP="00E26B73">
      <w:pPr>
        <w:keepNext/>
        <w:ind w:firstLine="709"/>
        <w:jc w:val="both"/>
        <w:rPr>
          <w:sz w:val="24"/>
          <w:szCs w:val="24"/>
        </w:rPr>
      </w:pPr>
    </w:p>
    <w:p w:rsidR="00E26B73" w:rsidRPr="00885B3B" w:rsidRDefault="00E26B73" w:rsidP="00E26B73">
      <w:pPr>
        <w:keepNext/>
        <w:ind w:firstLine="709"/>
        <w:jc w:val="both"/>
        <w:rPr>
          <w:sz w:val="24"/>
          <w:szCs w:val="24"/>
        </w:rPr>
      </w:pPr>
      <w:r w:rsidRPr="00885B3B">
        <w:rPr>
          <w:sz w:val="24"/>
          <w:szCs w:val="24"/>
        </w:rPr>
        <w:tab/>
      </w:r>
      <w:r w:rsidRPr="00885B3B">
        <w:rPr>
          <w:b/>
          <w:sz w:val="24"/>
          <w:szCs w:val="24"/>
        </w:rPr>
        <w:t>Art. 1º</w:t>
      </w:r>
      <w:r w:rsidRPr="00885B3B">
        <w:rPr>
          <w:sz w:val="24"/>
          <w:szCs w:val="24"/>
        </w:rPr>
        <w:t xml:space="preserve"> Fica o Poder Executivo autorizado a conceder no exercício corrente, subvenção social no valor de R$ 64.430,80 (sessenta e quatro mil, quatrocentos e trinta reais e oitenta centavos), </w:t>
      </w:r>
      <w:proofErr w:type="gramStart"/>
      <w:r w:rsidRPr="00885B3B">
        <w:rPr>
          <w:sz w:val="24"/>
          <w:szCs w:val="24"/>
        </w:rPr>
        <w:t>à</w:t>
      </w:r>
      <w:proofErr w:type="gramEnd"/>
      <w:r w:rsidRPr="00885B3B">
        <w:rPr>
          <w:sz w:val="24"/>
          <w:szCs w:val="24"/>
        </w:rPr>
        <w:t xml:space="preserve"> entidades, conforme a seguinte discriminação:</w:t>
      </w:r>
    </w:p>
    <w:p w:rsidR="00E26B73" w:rsidRPr="00885B3B" w:rsidRDefault="00E26B73" w:rsidP="00E26B73">
      <w:pPr>
        <w:keepNext/>
        <w:ind w:firstLine="709"/>
        <w:jc w:val="both"/>
        <w:rPr>
          <w:sz w:val="24"/>
          <w:szCs w:val="24"/>
        </w:rPr>
      </w:pPr>
    </w:p>
    <w:p w:rsidR="00E26B73" w:rsidRPr="00885B3B" w:rsidRDefault="00E26B73" w:rsidP="00E26B73">
      <w:pPr>
        <w:keepNext/>
        <w:ind w:firstLine="1418"/>
        <w:jc w:val="both"/>
        <w:rPr>
          <w:sz w:val="24"/>
          <w:szCs w:val="24"/>
        </w:rPr>
      </w:pPr>
      <w:r w:rsidRPr="00885B3B">
        <w:rPr>
          <w:sz w:val="24"/>
          <w:szCs w:val="24"/>
        </w:rPr>
        <w:t>ENSINO FUNDAMENTAL:</w:t>
      </w:r>
    </w:p>
    <w:p w:rsidR="00E26B73" w:rsidRPr="00885B3B" w:rsidRDefault="00E26B73" w:rsidP="00E26B73">
      <w:pPr>
        <w:keepNext/>
        <w:ind w:firstLine="709"/>
        <w:jc w:val="both"/>
        <w:rPr>
          <w:sz w:val="24"/>
          <w:szCs w:val="24"/>
        </w:rPr>
      </w:pPr>
    </w:p>
    <w:tbl>
      <w:tblPr>
        <w:tblW w:w="0" w:type="auto"/>
        <w:tblInd w:w="33" w:type="dxa"/>
        <w:tblLayout w:type="fixed"/>
        <w:tblLook w:val="04A0" w:firstRow="1" w:lastRow="0" w:firstColumn="1" w:lastColumn="0" w:noHBand="0" w:noVBand="1"/>
      </w:tblPr>
      <w:tblGrid>
        <w:gridCol w:w="5740"/>
        <w:gridCol w:w="2552"/>
        <w:gridCol w:w="1497"/>
      </w:tblGrid>
      <w:tr w:rsidR="00E26B73" w:rsidRPr="00885B3B" w:rsidTr="000A1074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center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ENTIDADE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center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CNPJ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center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VALOR</w:t>
            </w:r>
          </w:p>
        </w:tc>
      </w:tr>
      <w:tr w:rsidR="00E26B73" w:rsidRPr="00885B3B" w:rsidTr="000A1074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Caixa Escolar Auta Maria Pires de Paiva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01.746.667/0001-09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right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2.788,20</w:t>
            </w:r>
          </w:p>
        </w:tc>
      </w:tr>
      <w:tr w:rsidR="00E26B73" w:rsidRPr="00885B3B" w:rsidTr="000A1074"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Caixa Escolar Daniel Lúcio Alvarenga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64.486.871/0001-40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right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4.161,20</w:t>
            </w:r>
          </w:p>
        </w:tc>
      </w:tr>
      <w:tr w:rsidR="00E26B73" w:rsidRPr="00885B3B" w:rsidTr="000A1074"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Caixa Escolar Dr. Eduardo Brás Neto Almeida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00.693.030/0001-20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right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2.933,10</w:t>
            </w:r>
          </w:p>
        </w:tc>
      </w:tr>
      <w:tr w:rsidR="00E26B73" w:rsidRPr="00885B3B" w:rsidTr="000A1074"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Caixa Escolar Elton Antônio da Silva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06.323.730/0001-00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right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3.471,20</w:t>
            </w:r>
          </w:p>
        </w:tc>
      </w:tr>
      <w:tr w:rsidR="00E26B73" w:rsidRPr="00885B3B" w:rsidTr="000A1074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Caixa Escolar Francisco Antônio do Couto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00.659.022/0001-68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right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2.476,40</w:t>
            </w:r>
          </w:p>
        </w:tc>
      </w:tr>
      <w:tr w:rsidR="00E26B73" w:rsidRPr="00885B3B" w:rsidTr="000A1074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Caixa Escolar Haydée Garcia Guerzoni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10.952.629/0001-95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right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1.694,10</w:t>
            </w:r>
          </w:p>
        </w:tc>
      </w:tr>
      <w:tr w:rsidR="00E26B73" w:rsidRPr="00885B3B" w:rsidTr="000A1074"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Caixa Escolar Idoil Francisca Viana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00.637.437/0001-30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right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2.497,40</w:t>
            </w:r>
          </w:p>
        </w:tc>
      </w:tr>
      <w:tr w:rsidR="00E26B73" w:rsidRPr="00885B3B" w:rsidTr="000A1074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Caixa Escolar José Antônio do Couto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12.689.748/0001-22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right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1.879,80</w:t>
            </w:r>
          </w:p>
        </w:tc>
      </w:tr>
      <w:tr w:rsidR="00E26B73" w:rsidRPr="00885B3B" w:rsidTr="000A1074"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Caixa Escolar Maria da Penha dos Santos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00.849.978/0001-22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right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4.627,40</w:t>
            </w:r>
          </w:p>
        </w:tc>
      </w:tr>
      <w:tr w:rsidR="00E26B73" w:rsidRPr="00885B3B" w:rsidTr="000A1074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Caixa Escolar Paulo Barbosa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00.718.943/0001-54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right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3.875,60</w:t>
            </w:r>
          </w:p>
        </w:tc>
      </w:tr>
      <w:tr w:rsidR="00E26B73" w:rsidRPr="00885B3B" w:rsidTr="000A1074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Caixa Escolar Professora Meire de Fátima Tristão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00.693.040/0001-66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right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4.690,40</w:t>
            </w:r>
          </w:p>
        </w:tc>
      </w:tr>
      <w:tr w:rsidR="00E26B73" w:rsidRPr="00885B3B" w:rsidTr="000A1074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Caixa Escolar São Luiz Gonzaga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19.515.303/0001-75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right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2.518,40</w:t>
            </w:r>
          </w:p>
        </w:tc>
      </w:tr>
      <w:tr w:rsidR="00E26B73" w:rsidRPr="00885B3B" w:rsidTr="000A1074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Caixa Escolar Vânia dos Reis Anastácio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00.639.941/0001-70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right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5.403,20</w:t>
            </w:r>
          </w:p>
        </w:tc>
      </w:tr>
      <w:tr w:rsidR="00E26B73" w:rsidRPr="00885B3B" w:rsidTr="000A1074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Caixa Escolar Zélia da Costa Faria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01.836.423/0001-09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right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3.435,00</w:t>
            </w:r>
          </w:p>
        </w:tc>
      </w:tr>
      <w:tr w:rsidR="00E26B73" w:rsidRPr="00885B3B" w:rsidTr="000A1074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b/>
                <w:kern w:val="2"/>
                <w:sz w:val="24"/>
                <w:szCs w:val="24"/>
                <w:lang w:bidi="hi-IN"/>
              </w:rPr>
            </w:pPr>
            <w:r w:rsidRPr="00885B3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b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right"/>
              <w:rPr>
                <w:rFonts w:eastAsia="DejaVu Sans"/>
                <w:b/>
                <w:kern w:val="2"/>
                <w:sz w:val="24"/>
                <w:szCs w:val="24"/>
                <w:lang w:bidi="hi-IN"/>
              </w:rPr>
            </w:pPr>
            <w:r w:rsidRPr="00885B3B">
              <w:rPr>
                <w:b/>
                <w:sz w:val="24"/>
                <w:szCs w:val="24"/>
              </w:rPr>
              <w:t>46.451,40</w:t>
            </w:r>
          </w:p>
        </w:tc>
      </w:tr>
    </w:tbl>
    <w:p w:rsidR="00E26B73" w:rsidRPr="00885B3B" w:rsidRDefault="00E26B73" w:rsidP="00E26B73">
      <w:pPr>
        <w:keepNext/>
        <w:ind w:firstLine="709"/>
        <w:jc w:val="both"/>
        <w:rPr>
          <w:rFonts w:eastAsia="DejaVu Sans"/>
          <w:kern w:val="2"/>
          <w:sz w:val="24"/>
          <w:szCs w:val="24"/>
          <w:lang w:bidi="hi-IN"/>
        </w:rPr>
      </w:pPr>
      <w:r w:rsidRPr="00885B3B">
        <w:rPr>
          <w:sz w:val="24"/>
          <w:szCs w:val="24"/>
        </w:rPr>
        <w:tab/>
      </w:r>
    </w:p>
    <w:p w:rsidR="00E26B73" w:rsidRPr="00885B3B" w:rsidRDefault="00E26B73" w:rsidP="00E26B73">
      <w:pPr>
        <w:keepNext/>
        <w:ind w:left="709" w:firstLine="709"/>
        <w:jc w:val="both"/>
        <w:rPr>
          <w:sz w:val="24"/>
          <w:szCs w:val="24"/>
        </w:rPr>
      </w:pPr>
      <w:r w:rsidRPr="00885B3B">
        <w:rPr>
          <w:sz w:val="24"/>
          <w:szCs w:val="24"/>
        </w:rPr>
        <w:t>ENSINO INFANTIL:</w:t>
      </w:r>
    </w:p>
    <w:tbl>
      <w:tblPr>
        <w:tblpPr w:leftFromText="141" w:rightFromText="141" w:vertAnchor="text" w:horzAnchor="margin" w:tblpY="412"/>
        <w:tblW w:w="0" w:type="auto"/>
        <w:tblLayout w:type="fixed"/>
        <w:tblLook w:val="04A0" w:firstRow="1" w:lastRow="0" w:firstColumn="1" w:lastColumn="0" w:noHBand="0" w:noVBand="1"/>
      </w:tblPr>
      <w:tblGrid>
        <w:gridCol w:w="5740"/>
        <w:gridCol w:w="2552"/>
        <w:gridCol w:w="1497"/>
      </w:tblGrid>
      <w:tr w:rsidR="00E26B73" w:rsidRPr="00885B3B" w:rsidTr="000A1074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center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ENTIDADE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center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CNPJ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center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VALOR</w:t>
            </w:r>
          </w:p>
        </w:tc>
      </w:tr>
      <w:tr w:rsidR="00E26B73" w:rsidRPr="00885B3B" w:rsidTr="000A1074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Caixa Escolar Chapeuzinho Vermelho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10.952.691/0001-87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right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1.146,20</w:t>
            </w:r>
          </w:p>
        </w:tc>
      </w:tr>
      <w:tr w:rsidR="00E26B73" w:rsidRPr="00885B3B" w:rsidTr="000A1074"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Caixa Escolar Conceição Maria de Almeida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12.592.567/0001-83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right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2.431,00</w:t>
            </w:r>
          </w:p>
        </w:tc>
      </w:tr>
      <w:tr w:rsidR="00E26B73" w:rsidRPr="00885B3B" w:rsidTr="000A1074"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Caixa Escolar Dercy Alves Praça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10.952.713/0001-09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right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1.896,60</w:t>
            </w:r>
          </w:p>
        </w:tc>
      </w:tr>
      <w:tr w:rsidR="00E26B73" w:rsidRPr="00885B3B" w:rsidTr="000A1074"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Caixa Escolar Dona Maruca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10.952.709/0001-40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right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1.621,00</w:t>
            </w:r>
          </w:p>
        </w:tc>
      </w:tr>
      <w:tr w:rsidR="00E26B73" w:rsidRPr="00885B3B" w:rsidTr="000A1074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Caixa Escolar Helena Antunes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10.952.698/0001-07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right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1.667,20</w:t>
            </w:r>
          </w:p>
        </w:tc>
      </w:tr>
      <w:tr w:rsidR="00E26B73" w:rsidRPr="00885B3B" w:rsidTr="000A1074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Caixa Escolar Lídia Braga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10.952.641/0001-80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right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1.259,60</w:t>
            </w:r>
          </w:p>
        </w:tc>
      </w:tr>
      <w:tr w:rsidR="00E26B73" w:rsidRPr="00885B3B" w:rsidTr="000A1074"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Caixa Escolar Maria Augusta Leão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10.952.652/0001-80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right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1.751,20</w:t>
            </w:r>
          </w:p>
        </w:tc>
      </w:tr>
      <w:tr w:rsidR="00E26B73" w:rsidRPr="00885B3B" w:rsidTr="000A1074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Caixa Escolar Maria Hilda de Carvalho Pires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10.952.701/0001-84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right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2.463,80</w:t>
            </w:r>
          </w:p>
        </w:tc>
      </w:tr>
      <w:tr w:rsidR="00E26B73" w:rsidRPr="00885B3B" w:rsidTr="000A1074"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Caixa Escolar Nelson Alvarenga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10.952.683/0001-30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right"/>
              <w:rPr>
                <w:rFonts w:eastAsia="DejaVu Sans"/>
                <w:kern w:val="2"/>
                <w:sz w:val="24"/>
                <w:szCs w:val="24"/>
                <w:lang w:bidi="hi-IN"/>
              </w:rPr>
            </w:pPr>
            <w:r w:rsidRPr="00885B3B">
              <w:rPr>
                <w:sz w:val="24"/>
                <w:szCs w:val="24"/>
              </w:rPr>
              <w:t>3.742,80</w:t>
            </w:r>
          </w:p>
        </w:tc>
      </w:tr>
      <w:tr w:rsidR="00E26B73" w:rsidRPr="00885B3B" w:rsidTr="000A1074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b/>
                <w:kern w:val="2"/>
                <w:sz w:val="24"/>
                <w:szCs w:val="24"/>
                <w:lang w:bidi="hi-IN"/>
              </w:rPr>
            </w:pPr>
            <w:r w:rsidRPr="00885B3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both"/>
              <w:rPr>
                <w:rFonts w:eastAsia="DejaVu Sans"/>
                <w:b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keepNext/>
              <w:widowControl w:val="0"/>
              <w:snapToGrid w:val="0"/>
              <w:jc w:val="right"/>
              <w:rPr>
                <w:rFonts w:eastAsia="DejaVu Sans"/>
                <w:b/>
                <w:kern w:val="2"/>
                <w:sz w:val="24"/>
                <w:szCs w:val="24"/>
                <w:lang w:bidi="hi-IN"/>
              </w:rPr>
            </w:pPr>
            <w:r w:rsidRPr="00885B3B">
              <w:rPr>
                <w:b/>
                <w:sz w:val="24"/>
                <w:szCs w:val="24"/>
              </w:rPr>
              <w:t>16.719,80</w:t>
            </w:r>
          </w:p>
        </w:tc>
      </w:tr>
    </w:tbl>
    <w:p w:rsidR="00E26B73" w:rsidRPr="00885B3B" w:rsidRDefault="00E26B73" w:rsidP="00E26B73">
      <w:pPr>
        <w:jc w:val="both"/>
        <w:rPr>
          <w:sz w:val="24"/>
          <w:szCs w:val="24"/>
        </w:rPr>
      </w:pPr>
    </w:p>
    <w:p w:rsidR="00E26B73" w:rsidRDefault="00E26B73" w:rsidP="00E26B73">
      <w:pPr>
        <w:pStyle w:val="Corpodetexto"/>
        <w:ind w:firstLine="1418"/>
        <w:rPr>
          <w:b/>
          <w:sz w:val="24"/>
          <w:szCs w:val="24"/>
        </w:rPr>
      </w:pPr>
    </w:p>
    <w:p w:rsidR="00E26B73" w:rsidRPr="00885B3B" w:rsidRDefault="00E26B73" w:rsidP="00E26B73">
      <w:pPr>
        <w:pStyle w:val="Corpodetexto"/>
        <w:ind w:firstLine="1418"/>
        <w:rPr>
          <w:sz w:val="24"/>
          <w:szCs w:val="24"/>
        </w:rPr>
      </w:pPr>
      <w:r w:rsidRPr="00885B3B">
        <w:rPr>
          <w:b/>
          <w:sz w:val="24"/>
          <w:szCs w:val="24"/>
        </w:rPr>
        <w:t>Art. 2º</w:t>
      </w:r>
      <w:r w:rsidRPr="00885B3B">
        <w:rPr>
          <w:sz w:val="24"/>
          <w:szCs w:val="24"/>
        </w:rPr>
        <w:t xml:space="preserve"> Para fazer face às despesas de que trata o artigo primeiro, serão utilizados recursos próprios do orçamento vigente, conforme abaixo.</w:t>
      </w:r>
    </w:p>
    <w:p w:rsidR="00E26B73" w:rsidRPr="00885B3B" w:rsidRDefault="00E26B73" w:rsidP="00E26B73">
      <w:pPr>
        <w:pStyle w:val="Corpodetexto"/>
        <w:rPr>
          <w:sz w:val="24"/>
          <w:szCs w:val="24"/>
        </w:rPr>
      </w:pPr>
    </w:p>
    <w:p w:rsidR="00E26B73" w:rsidRPr="00885B3B" w:rsidRDefault="00E26B73" w:rsidP="00E26B73">
      <w:pPr>
        <w:pStyle w:val="Corpodetexto"/>
        <w:ind w:left="709" w:firstLine="709"/>
        <w:rPr>
          <w:sz w:val="24"/>
          <w:szCs w:val="24"/>
        </w:rPr>
      </w:pPr>
      <w:r w:rsidRPr="00885B3B">
        <w:rPr>
          <w:sz w:val="24"/>
          <w:szCs w:val="24"/>
        </w:rPr>
        <w:lastRenderedPageBreak/>
        <w:t>ENSINO FUNDAMENTAL:</w:t>
      </w:r>
    </w:p>
    <w:p w:rsidR="00E26B73" w:rsidRPr="00885B3B" w:rsidRDefault="00E26B73" w:rsidP="00E26B73">
      <w:pPr>
        <w:pStyle w:val="Corpodetexto"/>
        <w:rPr>
          <w:sz w:val="24"/>
          <w:szCs w:val="24"/>
        </w:rPr>
      </w:pPr>
    </w:p>
    <w:tbl>
      <w:tblPr>
        <w:tblW w:w="0" w:type="auto"/>
        <w:tblInd w:w="33" w:type="dxa"/>
        <w:tblLayout w:type="fixed"/>
        <w:tblLook w:val="04A0" w:firstRow="1" w:lastRow="0" w:firstColumn="1" w:lastColumn="0" w:noHBand="0" w:noVBand="1"/>
      </w:tblPr>
      <w:tblGrid>
        <w:gridCol w:w="2480"/>
        <w:gridCol w:w="7239"/>
      </w:tblGrid>
      <w:tr w:rsidR="00E26B73" w:rsidRPr="00885B3B" w:rsidTr="000A1074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pStyle w:val="Corpodetexto"/>
              <w:snapToGrid w:val="0"/>
              <w:rPr>
                <w:sz w:val="24"/>
                <w:szCs w:val="24"/>
              </w:rPr>
            </w:pPr>
            <w:r w:rsidRPr="00885B3B">
              <w:rPr>
                <w:sz w:val="24"/>
                <w:szCs w:val="24"/>
              </w:rPr>
              <w:t>02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pStyle w:val="Corpodetexto"/>
              <w:snapToGrid w:val="0"/>
              <w:rPr>
                <w:sz w:val="24"/>
                <w:szCs w:val="24"/>
              </w:rPr>
            </w:pPr>
            <w:r w:rsidRPr="00885B3B">
              <w:rPr>
                <w:sz w:val="24"/>
                <w:szCs w:val="24"/>
              </w:rPr>
              <w:t>PREFEITURA MUNICIPAL</w:t>
            </w:r>
          </w:p>
        </w:tc>
      </w:tr>
      <w:tr w:rsidR="00E26B73" w:rsidRPr="00885B3B" w:rsidTr="000A1074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pStyle w:val="Corpodetexto"/>
              <w:snapToGrid w:val="0"/>
              <w:rPr>
                <w:sz w:val="24"/>
                <w:szCs w:val="24"/>
              </w:rPr>
            </w:pPr>
            <w:r w:rsidRPr="00885B3B">
              <w:rPr>
                <w:sz w:val="24"/>
                <w:szCs w:val="24"/>
              </w:rPr>
              <w:t>02.10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pStyle w:val="Corpodetexto"/>
              <w:snapToGrid w:val="0"/>
              <w:rPr>
                <w:sz w:val="24"/>
                <w:szCs w:val="24"/>
              </w:rPr>
            </w:pPr>
            <w:r w:rsidRPr="00885B3B">
              <w:rPr>
                <w:sz w:val="24"/>
                <w:szCs w:val="24"/>
              </w:rPr>
              <w:t>SECRETARIA DE EDUCAÇÃO</w:t>
            </w:r>
          </w:p>
        </w:tc>
      </w:tr>
      <w:tr w:rsidR="00E26B73" w:rsidRPr="00885B3B" w:rsidTr="000A1074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pStyle w:val="Corpodetexto"/>
              <w:snapToGrid w:val="0"/>
              <w:rPr>
                <w:sz w:val="24"/>
                <w:szCs w:val="24"/>
              </w:rPr>
            </w:pPr>
            <w:r w:rsidRPr="00885B3B">
              <w:rPr>
                <w:sz w:val="24"/>
                <w:szCs w:val="24"/>
              </w:rPr>
              <w:t>12.361.00000.012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pStyle w:val="Corpodetexto"/>
              <w:snapToGrid w:val="0"/>
              <w:rPr>
                <w:sz w:val="24"/>
                <w:szCs w:val="24"/>
              </w:rPr>
            </w:pPr>
            <w:r w:rsidRPr="00885B3B">
              <w:rPr>
                <w:sz w:val="24"/>
                <w:szCs w:val="24"/>
              </w:rPr>
              <w:t>Subvenção Social a Caixas Escolares – Fund. PDDE</w:t>
            </w:r>
          </w:p>
        </w:tc>
      </w:tr>
      <w:tr w:rsidR="00E26B73" w:rsidRPr="00885B3B" w:rsidTr="000A1074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pStyle w:val="Corpodetexto"/>
              <w:snapToGrid w:val="0"/>
              <w:rPr>
                <w:sz w:val="24"/>
                <w:szCs w:val="24"/>
              </w:rPr>
            </w:pPr>
            <w:r w:rsidRPr="00885B3B">
              <w:rPr>
                <w:sz w:val="24"/>
                <w:szCs w:val="24"/>
              </w:rPr>
              <w:t>3350 43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pStyle w:val="Corpodetexto"/>
              <w:snapToGrid w:val="0"/>
              <w:rPr>
                <w:sz w:val="24"/>
                <w:szCs w:val="24"/>
              </w:rPr>
            </w:pPr>
            <w:r w:rsidRPr="00885B3B">
              <w:rPr>
                <w:sz w:val="24"/>
                <w:szCs w:val="24"/>
              </w:rPr>
              <w:t xml:space="preserve">Subvenções </w:t>
            </w:r>
            <w:proofErr w:type="gramStart"/>
            <w:r w:rsidRPr="00885B3B">
              <w:rPr>
                <w:sz w:val="24"/>
                <w:szCs w:val="24"/>
              </w:rPr>
              <w:t>Sociais(</w:t>
            </w:r>
            <w:proofErr w:type="gramEnd"/>
            <w:r w:rsidRPr="00885B3B">
              <w:rPr>
                <w:sz w:val="24"/>
                <w:szCs w:val="24"/>
              </w:rPr>
              <w:t>625)</w:t>
            </w:r>
          </w:p>
        </w:tc>
      </w:tr>
    </w:tbl>
    <w:p w:rsidR="00E26B73" w:rsidRPr="00885B3B" w:rsidRDefault="00E26B73" w:rsidP="00E26B73">
      <w:pPr>
        <w:pStyle w:val="Corpodetexto"/>
        <w:rPr>
          <w:sz w:val="24"/>
          <w:szCs w:val="24"/>
        </w:rPr>
      </w:pPr>
    </w:p>
    <w:p w:rsidR="00E26B73" w:rsidRPr="00885B3B" w:rsidRDefault="00E26B73" w:rsidP="00E26B73">
      <w:pPr>
        <w:pStyle w:val="Corpodetexto"/>
        <w:ind w:left="709" w:firstLine="709"/>
        <w:rPr>
          <w:sz w:val="24"/>
          <w:szCs w:val="24"/>
        </w:rPr>
      </w:pPr>
      <w:r w:rsidRPr="00885B3B">
        <w:rPr>
          <w:sz w:val="24"/>
          <w:szCs w:val="24"/>
        </w:rPr>
        <w:t>ENSINO INFANTIL:</w:t>
      </w:r>
    </w:p>
    <w:p w:rsidR="00E26B73" w:rsidRPr="00885B3B" w:rsidRDefault="00E26B73" w:rsidP="00E26B73">
      <w:pPr>
        <w:pStyle w:val="Corpodetexto"/>
        <w:rPr>
          <w:sz w:val="24"/>
          <w:szCs w:val="24"/>
        </w:rPr>
      </w:pPr>
    </w:p>
    <w:tbl>
      <w:tblPr>
        <w:tblW w:w="0" w:type="auto"/>
        <w:tblInd w:w="33" w:type="dxa"/>
        <w:tblLayout w:type="fixed"/>
        <w:tblLook w:val="04A0" w:firstRow="1" w:lastRow="0" w:firstColumn="1" w:lastColumn="0" w:noHBand="0" w:noVBand="1"/>
      </w:tblPr>
      <w:tblGrid>
        <w:gridCol w:w="2480"/>
        <w:gridCol w:w="7239"/>
      </w:tblGrid>
      <w:tr w:rsidR="00E26B73" w:rsidRPr="00885B3B" w:rsidTr="000A1074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pStyle w:val="Corpodetexto"/>
              <w:snapToGrid w:val="0"/>
              <w:rPr>
                <w:sz w:val="24"/>
                <w:szCs w:val="24"/>
              </w:rPr>
            </w:pPr>
            <w:r w:rsidRPr="00885B3B">
              <w:rPr>
                <w:sz w:val="24"/>
                <w:szCs w:val="24"/>
              </w:rPr>
              <w:t>02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pStyle w:val="Corpodetexto"/>
              <w:snapToGrid w:val="0"/>
              <w:rPr>
                <w:sz w:val="24"/>
                <w:szCs w:val="24"/>
              </w:rPr>
            </w:pPr>
            <w:r w:rsidRPr="00885B3B">
              <w:rPr>
                <w:sz w:val="24"/>
                <w:szCs w:val="24"/>
              </w:rPr>
              <w:t>PREFEITURA MUNICIPAL</w:t>
            </w:r>
          </w:p>
        </w:tc>
      </w:tr>
      <w:tr w:rsidR="00E26B73" w:rsidRPr="00885B3B" w:rsidTr="000A1074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pStyle w:val="Corpodetexto"/>
              <w:snapToGrid w:val="0"/>
              <w:rPr>
                <w:sz w:val="24"/>
                <w:szCs w:val="24"/>
              </w:rPr>
            </w:pPr>
            <w:r w:rsidRPr="00885B3B">
              <w:rPr>
                <w:sz w:val="24"/>
                <w:szCs w:val="24"/>
              </w:rPr>
              <w:t>02.10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pStyle w:val="Corpodetexto"/>
              <w:snapToGrid w:val="0"/>
              <w:rPr>
                <w:sz w:val="24"/>
                <w:szCs w:val="24"/>
              </w:rPr>
            </w:pPr>
            <w:r w:rsidRPr="00885B3B">
              <w:rPr>
                <w:sz w:val="24"/>
                <w:szCs w:val="24"/>
              </w:rPr>
              <w:t>SECRETARIA DE EDUCAÇÃO</w:t>
            </w:r>
          </w:p>
        </w:tc>
      </w:tr>
      <w:tr w:rsidR="00E26B73" w:rsidRPr="00885B3B" w:rsidTr="000A1074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pStyle w:val="Corpodetexto"/>
              <w:snapToGrid w:val="0"/>
              <w:rPr>
                <w:sz w:val="24"/>
                <w:szCs w:val="24"/>
              </w:rPr>
            </w:pPr>
            <w:r w:rsidRPr="00885B3B">
              <w:rPr>
                <w:sz w:val="24"/>
                <w:szCs w:val="24"/>
              </w:rPr>
              <w:t>12.365.00000.014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pStyle w:val="Corpodetexto"/>
              <w:snapToGrid w:val="0"/>
              <w:rPr>
                <w:sz w:val="24"/>
                <w:szCs w:val="24"/>
              </w:rPr>
            </w:pPr>
            <w:r w:rsidRPr="00885B3B">
              <w:rPr>
                <w:sz w:val="24"/>
                <w:szCs w:val="24"/>
              </w:rPr>
              <w:t>Subvenção Social a Caixas Escolares – Infantil PDDE</w:t>
            </w:r>
          </w:p>
        </w:tc>
      </w:tr>
      <w:tr w:rsidR="00E26B73" w:rsidRPr="00885B3B" w:rsidTr="000A1074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B73" w:rsidRPr="00885B3B" w:rsidRDefault="00E26B73" w:rsidP="000A1074">
            <w:pPr>
              <w:pStyle w:val="Corpodetexto"/>
              <w:snapToGrid w:val="0"/>
              <w:rPr>
                <w:sz w:val="24"/>
                <w:szCs w:val="24"/>
              </w:rPr>
            </w:pPr>
            <w:r w:rsidRPr="00885B3B">
              <w:rPr>
                <w:sz w:val="24"/>
                <w:szCs w:val="24"/>
              </w:rPr>
              <w:t>3350 43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73" w:rsidRPr="00885B3B" w:rsidRDefault="00E26B73" w:rsidP="000A1074">
            <w:pPr>
              <w:pStyle w:val="Corpodetexto"/>
              <w:snapToGrid w:val="0"/>
              <w:rPr>
                <w:sz w:val="24"/>
                <w:szCs w:val="24"/>
              </w:rPr>
            </w:pPr>
            <w:r w:rsidRPr="00885B3B">
              <w:rPr>
                <w:sz w:val="24"/>
                <w:szCs w:val="24"/>
              </w:rPr>
              <w:t xml:space="preserve">Subvenções </w:t>
            </w:r>
            <w:proofErr w:type="gramStart"/>
            <w:r w:rsidRPr="00885B3B">
              <w:rPr>
                <w:sz w:val="24"/>
                <w:szCs w:val="24"/>
              </w:rPr>
              <w:t>Sociais(</w:t>
            </w:r>
            <w:proofErr w:type="gramEnd"/>
            <w:r w:rsidRPr="00885B3B">
              <w:rPr>
                <w:sz w:val="24"/>
                <w:szCs w:val="24"/>
              </w:rPr>
              <w:t>708)</w:t>
            </w:r>
          </w:p>
        </w:tc>
      </w:tr>
    </w:tbl>
    <w:p w:rsidR="00E26B73" w:rsidRPr="00885B3B" w:rsidRDefault="00E26B73" w:rsidP="00E26B73">
      <w:pPr>
        <w:pStyle w:val="Corpodetexto"/>
        <w:rPr>
          <w:sz w:val="24"/>
          <w:szCs w:val="24"/>
        </w:rPr>
      </w:pPr>
    </w:p>
    <w:p w:rsidR="00E26B73" w:rsidRPr="00885B3B" w:rsidRDefault="00E26B73" w:rsidP="00E26B73">
      <w:pPr>
        <w:pStyle w:val="Corpodetexto"/>
        <w:ind w:firstLine="1418"/>
        <w:rPr>
          <w:sz w:val="24"/>
          <w:szCs w:val="24"/>
        </w:rPr>
      </w:pPr>
      <w:r w:rsidRPr="00885B3B">
        <w:rPr>
          <w:b/>
          <w:sz w:val="24"/>
          <w:szCs w:val="24"/>
        </w:rPr>
        <w:t>Art. 3º</w:t>
      </w:r>
      <w:r w:rsidRPr="00885B3B">
        <w:rPr>
          <w:sz w:val="24"/>
          <w:szCs w:val="24"/>
        </w:rPr>
        <w:t xml:space="preserve"> Esta Lei entra em vigor na data de sua publicação, revogadas as disposições em contrário. </w:t>
      </w:r>
    </w:p>
    <w:p w:rsidR="00E26B73" w:rsidRPr="00885B3B" w:rsidRDefault="00E26B73" w:rsidP="00E26B73">
      <w:pPr>
        <w:ind w:firstLine="1418"/>
        <w:jc w:val="both"/>
        <w:rPr>
          <w:sz w:val="24"/>
          <w:szCs w:val="24"/>
          <w:lang w:eastAsia="pt-BR"/>
        </w:rPr>
      </w:pPr>
      <w:r w:rsidRPr="00885B3B">
        <w:rPr>
          <w:sz w:val="24"/>
          <w:szCs w:val="24"/>
          <w:lang w:eastAsia="pt-BR"/>
        </w:rPr>
        <w:t> </w:t>
      </w:r>
    </w:p>
    <w:p w:rsidR="00E26B73" w:rsidRPr="00526BC7" w:rsidRDefault="00E26B73" w:rsidP="00E26B73">
      <w:pPr>
        <w:ind w:firstLine="1418"/>
        <w:jc w:val="both"/>
        <w:rPr>
          <w:szCs w:val="24"/>
        </w:rPr>
      </w:pP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19</w:t>
      </w:r>
      <w:r w:rsidRPr="00286C00">
        <w:rPr>
          <w:sz w:val="24"/>
          <w:szCs w:val="24"/>
        </w:rPr>
        <w:t xml:space="preserve"> de ju</w:t>
      </w:r>
      <w:r>
        <w:rPr>
          <w:sz w:val="24"/>
          <w:szCs w:val="24"/>
        </w:rPr>
        <w:t>l</w:t>
      </w:r>
      <w:r w:rsidRPr="00286C00">
        <w:rPr>
          <w:sz w:val="24"/>
          <w:szCs w:val="24"/>
        </w:rPr>
        <w:t>ho de 2012</w:t>
      </w:r>
      <w:r w:rsidRPr="00526BC7">
        <w:rPr>
          <w:szCs w:val="24"/>
        </w:rPr>
        <w:t>.</w:t>
      </w:r>
    </w:p>
    <w:p w:rsidR="00E26B73" w:rsidRDefault="00E26B73" w:rsidP="00E26B73">
      <w:pPr>
        <w:pStyle w:val="Corpodetexto32"/>
        <w:spacing w:line="100" w:lineRule="atLeast"/>
        <w:rPr>
          <w:rFonts w:ascii="Times New Roman" w:hAnsi="Times New Roman"/>
        </w:rPr>
      </w:pPr>
    </w:p>
    <w:p w:rsidR="00E26B73" w:rsidRDefault="00E26B73" w:rsidP="00E26B73">
      <w:pPr>
        <w:pStyle w:val="Corpodetexto32"/>
        <w:spacing w:line="100" w:lineRule="atLeast"/>
        <w:rPr>
          <w:rFonts w:ascii="Times New Roman" w:hAnsi="Times New Roman"/>
        </w:rPr>
      </w:pPr>
    </w:p>
    <w:p w:rsidR="00E26B73" w:rsidRDefault="00E26B73" w:rsidP="00E26B73">
      <w:pPr>
        <w:pStyle w:val="Corpodetexto32"/>
        <w:spacing w:line="100" w:lineRule="atLeast"/>
        <w:rPr>
          <w:rFonts w:ascii="Times New Roman" w:hAnsi="Times New Roman"/>
        </w:rPr>
      </w:pPr>
    </w:p>
    <w:p w:rsidR="00E26B73" w:rsidRDefault="00E26B73" w:rsidP="00E26B73">
      <w:pPr>
        <w:pStyle w:val="Corpodetexto32"/>
        <w:spacing w:line="100" w:lineRule="atLeast"/>
        <w:rPr>
          <w:rFonts w:ascii="Times New Roman" w:hAnsi="Times New Roman"/>
        </w:rPr>
      </w:pPr>
    </w:p>
    <w:p w:rsidR="00E26B73" w:rsidRDefault="00E26B73" w:rsidP="00E26B73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E26B73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E26B73" w:rsidRDefault="00E26B73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E26B73" w:rsidRDefault="00E26B73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E26B73" w:rsidRDefault="00E26B73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E26B73" w:rsidRDefault="00E26B73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E26B7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73"/>
    <w:rsid w:val="000A2C50"/>
    <w:rsid w:val="00147E9B"/>
    <w:rsid w:val="004662F0"/>
    <w:rsid w:val="005B4ECA"/>
    <w:rsid w:val="0070535B"/>
    <w:rsid w:val="00757829"/>
    <w:rsid w:val="009E5F9A"/>
    <w:rsid w:val="00D07AA5"/>
    <w:rsid w:val="00E2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84954-019C-48A9-BD34-744CE9D8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7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6B73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26B73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E26B73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26B73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E26B73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2018-08-30T20:42:00Z</dcterms:created>
  <dcterms:modified xsi:type="dcterms:W3CDTF">2018-08-30T20:42:00Z</dcterms:modified>
</cp:coreProperties>
</file>