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0D" w:rsidRDefault="00F8400D" w:rsidP="00F8400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42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F8400D" w:rsidRDefault="00F8400D" w:rsidP="00F8400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F8400D" w:rsidRPr="00BE7357" w:rsidRDefault="00F8400D" w:rsidP="00F8400D">
      <w:pPr>
        <w:ind w:left="5245"/>
        <w:jc w:val="both"/>
        <w:rPr>
          <w:bCs/>
          <w:iCs/>
          <w:sz w:val="24"/>
          <w:szCs w:val="24"/>
        </w:rPr>
      </w:pPr>
      <w:r w:rsidRPr="00BE7357">
        <w:rPr>
          <w:bCs/>
          <w:iCs/>
          <w:sz w:val="24"/>
          <w:szCs w:val="24"/>
        </w:rPr>
        <w:t>Autoriza as permutas de imóveis que menciona, e dá outras providências.</w:t>
      </w:r>
    </w:p>
    <w:p w:rsidR="00F8400D" w:rsidRPr="00BE7357" w:rsidRDefault="00F8400D" w:rsidP="00F8400D">
      <w:pPr>
        <w:ind w:left="4253"/>
        <w:jc w:val="both"/>
        <w:rPr>
          <w:bCs/>
          <w:iCs/>
          <w:sz w:val="24"/>
          <w:szCs w:val="24"/>
        </w:rPr>
      </w:pPr>
    </w:p>
    <w:p w:rsidR="00F8400D" w:rsidRPr="00BE7357" w:rsidRDefault="00F8400D" w:rsidP="00F8400D">
      <w:pPr>
        <w:ind w:left="4253"/>
        <w:jc w:val="both"/>
        <w:rPr>
          <w:bCs/>
          <w:iCs/>
          <w:sz w:val="24"/>
          <w:szCs w:val="24"/>
        </w:rPr>
      </w:pPr>
    </w:p>
    <w:p w:rsidR="00F8400D" w:rsidRPr="00BE7357" w:rsidRDefault="00F8400D" w:rsidP="00F8400D">
      <w:pPr>
        <w:ind w:left="4253"/>
        <w:jc w:val="both"/>
        <w:rPr>
          <w:bCs/>
          <w:iCs/>
          <w:sz w:val="24"/>
          <w:szCs w:val="24"/>
        </w:rPr>
      </w:pPr>
    </w:p>
    <w:p w:rsidR="00F8400D" w:rsidRPr="00BE7357" w:rsidRDefault="00F8400D" w:rsidP="00F8400D">
      <w:pPr>
        <w:pStyle w:val="Recuodecorpodetexto"/>
        <w:ind w:left="0" w:firstLine="1418"/>
        <w:rPr>
          <w:rFonts w:ascii="Times New Roman" w:hAnsi="Times New Roman" w:cs="Times New Roman"/>
          <w:szCs w:val="24"/>
        </w:rPr>
      </w:pPr>
      <w:r w:rsidRPr="00BE7357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</w:p>
    <w:p w:rsidR="00F8400D" w:rsidRPr="00BE7357" w:rsidRDefault="00F8400D" w:rsidP="00F8400D">
      <w:pPr>
        <w:jc w:val="both"/>
        <w:rPr>
          <w:bCs/>
          <w:iCs/>
          <w:sz w:val="24"/>
          <w:szCs w:val="24"/>
        </w:rPr>
      </w:pPr>
    </w:p>
    <w:p w:rsidR="00F8400D" w:rsidRPr="00BE7357" w:rsidRDefault="00F8400D" w:rsidP="00F8400D">
      <w:pPr>
        <w:jc w:val="both"/>
        <w:rPr>
          <w:bCs/>
          <w:iCs/>
          <w:sz w:val="24"/>
          <w:szCs w:val="24"/>
        </w:rPr>
      </w:pPr>
    </w:p>
    <w:p w:rsidR="00F8400D" w:rsidRPr="00BE7357" w:rsidRDefault="00F8400D" w:rsidP="00F8400D">
      <w:pPr>
        <w:ind w:firstLine="1418"/>
        <w:jc w:val="both"/>
        <w:rPr>
          <w:sz w:val="24"/>
          <w:szCs w:val="24"/>
        </w:rPr>
      </w:pPr>
      <w:r w:rsidRPr="00BE7357">
        <w:rPr>
          <w:b/>
          <w:bCs/>
          <w:iCs/>
          <w:sz w:val="24"/>
          <w:szCs w:val="24"/>
        </w:rPr>
        <w:t xml:space="preserve">Art. 1º </w:t>
      </w:r>
      <w:r w:rsidRPr="00BE7357">
        <w:rPr>
          <w:bCs/>
          <w:iCs/>
          <w:sz w:val="24"/>
          <w:szCs w:val="24"/>
        </w:rPr>
        <w:t>Fica</w:t>
      </w:r>
      <w:r w:rsidRPr="00BE7357">
        <w:rPr>
          <w:b/>
          <w:bCs/>
          <w:iCs/>
          <w:sz w:val="24"/>
          <w:szCs w:val="24"/>
        </w:rPr>
        <w:t xml:space="preserve"> </w:t>
      </w:r>
      <w:r w:rsidRPr="00BE7357">
        <w:rPr>
          <w:bCs/>
          <w:iCs/>
          <w:sz w:val="24"/>
          <w:szCs w:val="24"/>
        </w:rPr>
        <w:t>autorizado o Município de Formiga a permutar imóvel de sua propriedade, caracterizado como sendo, um terreno vago, situado na</w:t>
      </w:r>
      <w:r w:rsidRPr="00BE7357">
        <w:rPr>
          <w:sz w:val="24"/>
          <w:szCs w:val="24"/>
        </w:rPr>
        <w:t xml:space="preserve">, Avenida Carlos Alves Pereira, tendo as seguintes confrontações; inicia a sua confrontação com a AV. Carlos Alves Pereira com um raio de </w:t>
      </w:r>
      <w:r w:rsidRPr="00BE7357">
        <w:rPr>
          <w:b/>
          <w:sz w:val="24"/>
          <w:szCs w:val="24"/>
        </w:rPr>
        <w:t>5m</w:t>
      </w:r>
      <w:r w:rsidRPr="00BE7357">
        <w:rPr>
          <w:sz w:val="24"/>
          <w:szCs w:val="24"/>
        </w:rPr>
        <w:t xml:space="preserve">, volve à direita confrontando com a Rua </w:t>
      </w:r>
      <w:proofErr w:type="spellStart"/>
      <w:r w:rsidRPr="00BE7357">
        <w:rPr>
          <w:sz w:val="24"/>
          <w:szCs w:val="24"/>
        </w:rPr>
        <w:t>Josino</w:t>
      </w:r>
      <w:proofErr w:type="spellEnd"/>
      <w:r w:rsidRPr="00BE7357">
        <w:rPr>
          <w:sz w:val="24"/>
          <w:szCs w:val="24"/>
        </w:rPr>
        <w:t xml:space="preserve"> Augusto de Castro medindo </w:t>
      </w:r>
      <w:r w:rsidRPr="00BE7357">
        <w:rPr>
          <w:b/>
          <w:sz w:val="24"/>
          <w:szCs w:val="24"/>
        </w:rPr>
        <w:t>17m</w:t>
      </w:r>
      <w:r w:rsidRPr="00BE7357">
        <w:rPr>
          <w:sz w:val="24"/>
          <w:szCs w:val="24"/>
        </w:rPr>
        <w:t xml:space="preserve">, volve a direita com a Rua sem denominação medindo </w:t>
      </w:r>
      <w:r w:rsidRPr="00BE7357">
        <w:rPr>
          <w:b/>
          <w:sz w:val="24"/>
          <w:szCs w:val="24"/>
        </w:rPr>
        <w:t>53,50m</w:t>
      </w:r>
      <w:r w:rsidRPr="00BE7357">
        <w:rPr>
          <w:sz w:val="24"/>
          <w:szCs w:val="24"/>
        </w:rPr>
        <w:t xml:space="preserve">, volve à direita confrontando com a Rua E medindo </w:t>
      </w:r>
      <w:r w:rsidRPr="00BE7357">
        <w:rPr>
          <w:b/>
          <w:sz w:val="24"/>
          <w:szCs w:val="24"/>
        </w:rPr>
        <w:t>17m</w:t>
      </w:r>
      <w:r w:rsidRPr="00BE7357">
        <w:rPr>
          <w:sz w:val="24"/>
          <w:szCs w:val="24"/>
        </w:rPr>
        <w:t xml:space="preserve">, segue em frente com um raio de </w:t>
      </w:r>
      <w:r w:rsidRPr="00BE7357">
        <w:rPr>
          <w:b/>
          <w:sz w:val="24"/>
          <w:szCs w:val="24"/>
        </w:rPr>
        <w:t>5m</w:t>
      </w:r>
      <w:r w:rsidRPr="00BE7357">
        <w:rPr>
          <w:sz w:val="24"/>
          <w:szCs w:val="24"/>
        </w:rPr>
        <w:t xml:space="preserve">, volve a direita confrontando com a AV. Carlos Alves Pereira medindo </w:t>
      </w:r>
      <w:r w:rsidRPr="00BE7357">
        <w:rPr>
          <w:b/>
          <w:sz w:val="24"/>
          <w:szCs w:val="24"/>
        </w:rPr>
        <w:t>44,50m</w:t>
      </w:r>
      <w:r w:rsidRPr="00BE7357">
        <w:rPr>
          <w:sz w:val="24"/>
          <w:szCs w:val="24"/>
        </w:rPr>
        <w:t xml:space="preserve">, até encontra o ponto inicial, perfazendo um área total de 1.780,75 m²., conforme memorial descritivo e croqui”, em anexo,  </w:t>
      </w:r>
      <w:r w:rsidRPr="00BE7357">
        <w:rPr>
          <w:bCs/>
          <w:iCs/>
          <w:sz w:val="24"/>
          <w:szCs w:val="24"/>
        </w:rPr>
        <w:t xml:space="preserve">pelos imóveis de propriedade da Mitra Diocesana de Luz, sendo um imóvel este caracterizado como sendo um terreno, vago, caracterizado como sendo o lote que, </w:t>
      </w:r>
      <w:r w:rsidRPr="00BE7357">
        <w:rPr>
          <w:sz w:val="24"/>
          <w:szCs w:val="24"/>
        </w:rPr>
        <w:t xml:space="preserve">inicia-se na confrontação da Rua Claudionor Frade, segue em rumo numa distância de 25,50m, confrontando com a Rua Claudionor Frade, volve à direita numa distância de 33,00m, confrontando com Luiz de Oliveira Souza, volve à direita numa distância de 25,80m, confrontando com José Fernandes, volve à direita numa distância de 38,10m, confrontando com Telemar, até encontrar o ponto inicial, perfazendo um área total de </w:t>
      </w:r>
      <w:r w:rsidRPr="00BE7357">
        <w:rPr>
          <w:b/>
          <w:bCs/>
          <w:sz w:val="24"/>
          <w:szCs w:val="24"/>
        </w:rPr>
        <w:t>466,00</w:t>
      </w:r>
      <w:r w:rsidRPr="00BE7357">
        <w:rPr>
          <w:sz w:val="24"/>
          <w:szCs w:val="24"/>
        </w:rPr>
        <w:t xml:space="preserve"> m²., conforme memorial descritivo e croqui”, em anexo; </w:t>
      </w:r>
      <w:r w:rsidRPr="00BE7357">
        <w:rPr>
          <w:bCs/>
          <w:iCs/>
          <w:sz w:val="24"/>
          <w:szCs w:val="24"/>
        </w:rPr>
        <w:t xml:space="preserve">e um outro imóvel este caracterizado como sendo um terreno, vago, caracterizado como sendo o lote que, </w:t>
      </w:r>
      <w:r w:rsidRPr="00BE7357">
        <w:rPr>
          <w:sz w:val="24"/>
          <w:szCs w:val="24"/>
        </w:rPr>
        <w:t xml:space="preserve">inicia-se na confrontação da Rua Claudionor Frade, segue em rumo numa distância de 53,00m, confrontando com a Rua Claudionor Frade, volve à direita numa distância de 42,00m, confrontando com Telemar, volve à direita numa distância de 17,00m, confrontando com Gerson José da Silva, volve à direita numa distância de 58,00m, confrontando com Estrada para Cunhas, até encontrar o ponto inicial, perfazendo um área total de </w:t>
      </w:r>
      <w:r w:rsidRPr="00BE7357">
        <w:rPr>
          <w:b/>
          <w:bCs/>
          <w:sz w:val="24"/>
          <w:szCs w:val="24"/>
        </w:rPr>
        <w:t>978,00</w:t>
      </w:r>
      <w:r w:rsidRPr="00BE7357">
        <w:rPr>
          <w:sz w:val="24"/>
          <w:szCs w:val="24"/>
        </w:rPr>
        <w:t xml:space="preserve"> m²., conforme memorial descritivo e croqui”, em anexo; </w:t>
      </w:r>
      <w:r w:rsidRPr="00BE7357">
        <w:rPr>
          <w:bCs/>
          <w:iCs/>
          <w:sz w:val="24"/>
          <w:szCs w:val="24"/>
        </w:rPr>
        <w:t xml:space="preserve">e um último imóvel este caracterizado como sendo um terreno, vago, caracterizado como sendo o lote que, </w:t>
      </w:r>
      <w:r w:rsidRPr="00BE7357">
        <w:rPr>
          <w:sz w:val="24"/>
          <w:szCs w:val="24"/>
        </w:rPr>
        <w:t xml:space="preserve">inicia-se na confrontação das Ruas Frei </w:t>
      </w:r>
      <w:proofErr w:type="spellStart"/>
      <w:r w:rsidRPr="00BE7357">
        <w:rPr>
          <w:sz w:val="24"/>
          <w:szCs w:val="24"/>
        </w:rPr>
        <w:t>Walquimar</w:t>
      </w:r>
      <w:proofErr w:type="spellEnd"/>
      <w:r w:rsidRPr="00BE7357">
        <w:rPr>
          <w:sz w:val="24"/>
          <w:szCs w:val="24"/>
        </w:rPr>
        <w:t xml:space="preserve"> e São Sebastião, segue em rumo numa distância de 28,60m, confrontando com, segue em rumo numa distância de 29,50m, confrontando com Mitra Diocesana de Luz, volve à direita numa distância de 4,00m, confrontando com Mitra Diocesana de Luz, volve à direita numa distância de 22,80m, confrontando com Mitra Diocesana de Luz, segue em rumo numa distância de 40,80, confrontando com Mitra Diocesana de luz, volve a direita numa distância de 13,30, confrontando com Mitra Diocesana de Luz, até encontrar o ponto inicial, perfazendo um área total de </w:t>
      </w:r>
      <w:r w:rsidRPr="00BE7357">
        <w:rPr>
          <w:b/>
          <w:bCs/>
          <w:sz w:val="24"/>
          <w:szCs w:val="24"/>
        </w:rPr>
        <w:t>751,97,00</w:t>
      </w:r>
      <w:r w:rsidRPr="00BE7357">
        <w:rPr>
          <w:sz w:val="24"/>
          <w:szCs w:val="24"/>
        </w:rPr>
        <w:t xml:space="preserve"> m²., conforme memorial descritivo e “croqui”, em anexo.</w:t>
      </w:r>
    </w:p>
    <w:p w:rsidR="00F8400D" w:rsidRPr="00BE7357" w:rsidRDefault="00F8400D" w:rsidP="00F8400D">
      <w:pPr>
        <w:ind w:firstLine="1418"/>
        <w:jc w:val="both"/>
        <w:rPr>
          <w:sz w:val="24"/>
          <w:szCs w:val="24"/>
        </w:rPr>
      </w:pPr>
    </w:p>
    <w:p w:rsidR="00F8400D" w:rsidRPr="00BE7357" w:rsidRDefault="00F8400D" w:rsidP="00F8400D">
      <w:pPr>
        <w:jc w:val="both"/>
        <w:rPr>
          <w:color w:val="000000"/>
          <w:sz w:val="24"/>
          <w:szCs w:val="24"/>
        </w:rPr>
      </w:pPr>
      <w:r w:rsidRPr="00BE7357">
        <w:rPr>
          <w:bCs/>
          <w:iCs/>
          <w:sz w:val="24"/>
          <w:szCs w:val="24"/>
        </w:rPr>
        <w:tab/>
      </w:r>
      <w:r w:rsidRPr="00BE7357">
        <w:rPr>
          <w:bCs/>
          <w:iCs/>
          <w:sz w:val="24"/>
          <w:szCs w:val="24"/>
        </w:rPr>
        <w:tab/>
      </w:r>
      <w:r w:rsidRPr="00BE7357">
        <w:rPr>
          <w:b/>
          <w:bCs/>
          <w:iCs/>
          <w:sz w:val="24"/>
          <w:szCs w:val="24"/>
        </w:rPr>
        <w:t xml:space="preserve">Art. 2º </w:t>
      </w:r>
      <w:r w:rsidRPr="00BE7357">
        <w:rPr>
          <w:color w:val="000000"/>
          <w:sz w:val="24"/>
          <w:szCs w:val="24"/>
        </w:rPr>
        <w:t>Revogam-se as disposições em contrário.</w:t>
      </w:r>
    </w:p>
    <w:p w:rsidR="00F8400D" w:rsidRPr="00BE7357" w:rsidRDefault="00F8400D" w:rsidP="00F8400D">
      <w:pPr>
        <w:jc w:val="both"/>
        <w:rPr>
          <w:color w:val="000000"/>
          <w:sz w:val="24"/>
          <w:szCs w:val="24"/>
        </w:rPr>
      </w:pPr>
    </w:p>
    <w:p w:rsidR="00F8400D" w:rsidRPr="00BE7357" w:rsidRDefault="00F8400D" w:rsidP="00F8400D">
      <w:pPr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ab/>
      </w:r>
      <w:r w:rsidRPr="00BE7357">
        <w:rPr>
          <w:color w:val="000000"/>
          <w:sz w:val="24"/>
          <w:szCs w:val="24"/>
        </w:rPr>
        <w:tab/>
      </w:r>
      <w:r w:rsidRPr="00BE7357">
        <w:rPr>
          <w:b/>
          <w:color w:val="000000"/>
          <w:sz w:val="24"/>
          <w:szCs w:val="24"/>
        </w:rPr>
        <w:t xml:space="preserve">Art. 3º </w:t>
      </w:r>
      <w:r w:rsidRPr="00BE7357">
        <w:rPr>
          <w:color w:val="000000"/>
          <w:sz w:val="24"/>
          <w:szCs w:val="24"/>
        </w:rPr>
        <w:t>Esta Lei entrará em vigor na data de sua publicação.</w:t>
      </w:r>
    </w:p>
    <w:p w:rsidR="00F8400D" w:rsidRDefault="00F8400D" w:rsidP="00F8400D">
      <w:pPr>
        <w:pStyle w:val="Corpodetexto33"/>
        <w:spacing w:line="240" w:lineRule="auto"/>
        <w:ind w:left="709" w:firstLine="709"/>
        <w:rPr>
          <w:rFonts w:ascii="Times New Roman" w:hAnsi="Times New Roman"/>
        </w:rPr>
      </w:pPr>
    </w:p>
    <w:p w:rsidR="00F8400D" w:rsidRPr="00A0309E" w:rsidRDefault="00F8400D" w:rsidP="00F8400D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lastRenderedPageBreak/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F8400D" w:rsidRPr="00A0309E" w:rsidRDefault="00F8400D" w:rsidP="00F8400D">
      <w:pPr>
        <w:pStyle w:val="Corpodetexto32"/>
        <w:spacing w:line="100" w:lineRule="atLeast"/>
        <w:rPr>
          <w:rFonts w:ascii="Times New Roman" w:hAnsi="Times New Roman"/>
        </w:rPr>
      </w:pPr>
    </w:p>
    <w:p w:rsidR="00F8400D" w:rsidRPr="00A0309E" w:rsidRDefault="00F8400D" w:rsidP="00F8400D">
      <w:pPr>
        <w:pStyle w:val="Corpodetexto32"/>
        <w:spacing w:line="100" w:lineRule="atLeast"/>
        <w:rPr>
          <w:rFonts w:ascii="Times New Roman" w:hAnsi="Times New Roman"/>
        </w:rPr>
      </w:pPr>
    </w:p>
    <w:p w:rsidR="00F8400D" w:rsidRPr="00A0309E" w:rsidRDefault="00F8400D" w:rsidP="00F8400D">
      <w:pPr>
        <w:pStyle w:val="Corpodetexto32"/>
        <w:spacing w:line="100" w:lineRule="atLeast"/>
        <w:rPr>
          <w:rFonts w:ascii="Times New Roman" w:hAnsi="Times New Roman"/>
        </w:rPr>
      </w:pPr>
    </w:p>
    <w:p w:rsidR="00F8400D" w:rsidRPr="00A0309E" w:rsidRDefault="00F8400D" w:rsidP="00F8400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8400D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8400D" w:rsidRPr="00A0309E" w:rsidRDefault="00F8400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ANTONIO CARLOS LAMOUNIER</w:t>
            </w:r>
          </w:p>
          <w:p w:rsidR="00F8400D" w:rsidRPr="00A0309E" w:rsidRDefault="00F8400D" w:rsidP="000A1074">
            <w:pPr>
              <w:jc w:val="center"/>
              <w:rPr>
                <w:sz w:val="24"/>
                <w:szCs w:val="24"/>
              </w:rPr>
            </w:pPr>
            <w:proofErr w:type="gramStart"/>
            <w:r w:rsidRPr="00A0309E">
              <w:rPr>
                <w:sz w:val="24"/>
                <w:szCs w:val="24"/>
              </w:rPr>
              <w:t>Prefeito Municipal</w:t>
            </w:r>
            <w:proofErr w:type="gramEnd"/>
            <w:r>
              <w:rPr>
                <w:sz w:val="24"/>
                <w:szCs w:val="24"/>
              </w:rPr>
              <w:t xml:space="preserve"> em Exercício</w:t>
            </w:r>
          </w:p>
        </w:tc>
        <w:tc>
          <w:tcPr>
            <w:tcW w:w="4802" w:type="dxa"/>
            <w:shd w:val="clear" w:color="auto" w:fill="auto"/>
          </w:tcPr>
          <w:p w:rsidR="00F8400D" w:rsidRPr="00A0309E" w:rsidRDefault="00F8400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F8400D" w:rsidRPr="00A0309E" w:rsidRDefault="00F8400D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F840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0D"/>
    <w:rsid w:val="000A2C50"/>
    <w:rsid w:val="00147E9B"/>
    <w:rsid w:val="004662F0"/>
    <w:rsid w:val="005B4ECA"/>
    <w:rsid w:val="0070535B"/>
    <w:rsid w:val="00757829"/>
    <w:rsid w:val="009E5F9A"/>
    <w:rsid w:val="00D07AA5"/>
    <w:rsid w:val="00F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3B3EA-DFF9-4EC6-8459-AFB7726D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0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8400D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400D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F8400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Corpodetexto33">
    <w:name w:val="Corpo de texto 33"/>
    <w:basedOn w:val="Normal"/>
    <w:rsid w:val="00F8400D"/>
    <w:pPr>
      <w:widowControl w:val="0"/>
      <w:spacing w:line="360" w:lineRule="auto"/>
      <w:jc w:val="both"/>
    </w:pPr>
    <w:rPr>
      <w:rFonts w:ascii="Courier New" w:eastAsia="DejaVu Sans" w:hAnsi="Courier New" w:cs="Courier New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2018-08-30T20:49:00Z</dcterms:created>
  <dcterms:modified xsi:type="dcterms:W3CDTF">2018-08-30T20:49:00Z</dcterms:modified>
</cp:coreProperties>
</file>