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75" w:rsidRDefault="00FE1375" w:rsidP="00FE1375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44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26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SETEMBRO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FE1375" w:rsidRDefault="00FE1375" w:rsidP="00FE1375">
      <w:pPr>
        <w:rPr>
          <w:sz w:val="24"/>
          <w:szCs w:val="24"/>
        </w:rPr>
      </w:pPr>
    </w:p>
    <w:p w:rsidR="00FE1375" w:rsidRPr="00BE7357" w:rsidRDefault="00FE1375" w:rsidP="00FE1375">
      <w:pPr>
        <w:shd w:val="clear" w:color="auto" w:fill="FFFFFF"/>
        <w:ind w:left="5245"/>
        <w:jc w:val="both"/>
        <w:rPr>
          <w:color w:val="000000"/>
          <w:sz w:val="24"/>
          <w:szCs w:val="24"/>
        </w:rPr>
      </w:pPr>
      <w:r w:rsidRPr="00BE7357">
        <w:rPr>
          <w:color w:val="000000"/>
          <w:sz w:val="24"/>
          <w:szCs w:val="24"/>
        </w:rPr>
        <w:t>Autoriza o Município de Formiga a cobrir despesas de representantes civis em curso de capacitação relativo ao projeto da Praça do PEC cria a ajuda de custo e dá outras providências.</w:t>
      </w:r>
    </w:p>
    <w:p w:rsidR="00FE1375" w:rsidRPr="00BE7357" w:rsidRDefault="00FE1375" w:rsidP="00FE1375">
      <w:pPr>
        <w:shd w:val="clear" w:color="auto" w:fill="FFFFFF"/>
        <w:jc w:val="both"/>
        <w:rPr>
          <w:color w:val="000000"/>
          <w:sz w:val="24"/>
          <w:szCs w:val="24"/>
        </w:rPr>
      </w:pPr>
      <w:r w:rsidRPr="00BE7357">
        <w:rPr>
          <w:color w:val="000000"/>
          <w:sz w:val="24"/>
          <w:szCs w:val="24"/>
        </w:rPr>
        <w:t> </w:t>
      </w:r>
    </w:p>
    <w:p w:rsidR="00FE1375" w:rsidRPr="00BE7357" w:rsidRDefault="00FE1375" w:rsidP="00FE137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E1375" w:rsidRPr="00BE7357" w:rsidRDefault="00FE1375" w:rsidP="00FE1375">
      <w:pPr>
        <w:pStyle w:val="Recuodecorpodetexto"/>
        <w:ind w:left="0" w:firstLine="1418"/>
        <w:rPr>
          <w:rFonts w:ascii="Times New Roman" w:hAnsi="Times New Roman" w:cs="Times New Roman"/>
          <w:szCs w:val="24"/>
        </w:rPr>
      </w:pPr>
      <w:r w:rsidRPr="00BE7357">
        <w:rPr>
          <w:rFonts w:ascii="Times New Roman" w:hAnsi="Times New Roman" w:cs="Times New Roman"/>
          <w:szCs w:val="24"/>
        </w:rPr>
        <w:t>O POVO DO MUNICÍPIO DE FORMIGA, POR SEUS REPRESENTANTES, APROVA E EU SANCIONO A SEGUINTE LEI:</w:t>
      </w:r>
    </w:p>
    <w:p w:rsidR="00FE1375" w:rsidRPr="00BE7357" w:rsidRDefault="00FE1375" w:rsidP="00FE1375">
      <w:pPr>
        <w:shd w:val="clear" w:color="auto" w:fill="FFFFFF"/>
        <w:jc w:val="both"/>
        <w:rPr>
          <w:color w:val="000000"/>
          <w:sz w:val="24"/>
          <w:szCs w:val="24"/>
        </w:rPr>
      </w:pPr>
      <w:r w:rsidRPr="00BE7357">
        <w:rPr>
          <w:b/>
          <w:bCs/>
          <w:color w:val="000000"/>
          <w:sz w:val="24"/>
          <w:szCs w:val="24"/>
        </w:rPr>
        <w:t> 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BE7357">
        <w:rPr>
          <w:b/>
          <w:bCs/>
          <w:color w:val="000000"/>
          <w:sz w:val="24"/>
          <w:szCs w:val="24"/>
        </w:rPr>
        <w:t>Art. 1º</w:t>
      </w:r>
      <w:r w:rsidRPr="00BE7357">
        <w:rPr>
          <w:color w:val="000000"/>
          <w:sz w:val="24"/>
          <w:szCs w:val="24"/>
        </w:rPr>
        <w:t> Fica o Município de Formiga autorizado a cobrir despesas relativas à alimentação e hospedagem, de dois representantes escolhidos em reunião da Associação do Bairro Novo Horizonte, para participar de capacitação referente ao projeto Praça do PEC, nos dias 26 e 27 de setembro de 2012.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BE7357">
        <w:rPr>
          <w:b/>
          <w:color w:val="000000"/>
          <w:sz w:val="24"/>
          <w:szCs w:val="24"/>
        </w:rPr>
        <w:t xml:space="preserve">Art. 2º </w:t>
      </w:r>
      <w:r w:rsidRPr="00BE7357">
        <w:rPr>
          <w:color w:val="000000"/>
          <w:sz w:val="24"/>
          <w:szCs w:val="24"/>
        </w:rPr>
        <w:t>A Diária de Viagem compreende as seguintes parcelas: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BE7357">
        <w:rPr>
          <w:color w:val="000000"/>
          <w:sz w:val="24"/>
          <w:szCs w:val="24"/>
        </w:rPr>
        <w:t>I – de alimentação: compreende desjejum, almoço, jantar ou lanche, quando se tratar de deslocamento do Município superior a 06 (seis) horas: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BE7357">
        <w:rPr>
          <w:color w:val="000000"/>
          <w:sz w:val="24"/>
          <w:szCs w:val="24"/>
        </w:rPr>
        <w:t>II – de pernoite: compreende o pernoite, desde que o deslocamento exija a permanência do representante no destino ou em trânsito durante a noite.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BE7357">
        <w:rPr>
          <w:b/>
          <w:color w:val="000000"/>
          <w:sz w:val="24"/>
          <w:szCs w:val="24"/>
        </w:rPr>
        <w:t xml:space="preserve">Art. 3º </w:t>
      </w:r>
      <w:r w:rsidRPr="00BE7357">
        <w:rPr>
          <w:color w:val="000000"/>
          <w:sz w:val="24"/>
          <w:szCs w:val="24"/>
        </w:rPr>
        <w:t>A parcela de alimentação terá o seguinte valor: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BE7357">
        <w:rPr>
          <w:color w:val="000000"/>
          <w:sz w:val="24"/>
          <w:szCs w:val="24"/>
        </w:rPr>
        <w:t>I – R$ 40,00 (quarenta reais).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FE1375" w:rsidRPr="00BE7357" w:rsidRDefault="00FE1375" w:rsidP="00FE1375">
      <w:pPr>
        <w:shd w:val="clear" w:color="auto" w:fill="FFFFFF"/>
        <w:ind w:firstLine="1418"/>
        <w:jc w:val="both"/>
        <w:rPr>
          <w:iCs/>
          <w:color w:val="222222"/>
          <w:sz w:val="24"/>
          <w:szCs w:val="24"/>
          <w:lang w:eastAsia="pt-BR"/>
        </w:rPr>
      </w:pPr>
      <w:r w:rsidRPr="00BE7357">
        <w:rPr>
          <w:b/>
          <w:iCs/>
          <w:color w:val="222222"/>
          <w:sz w:val="24"/>
          <w:szCs w:val="24"/>
          <w:lang w:eastAsia="pt-BR"/>
        </w:rPr>
        <w:t>§ 1º</w:t>
      </w:r>
      <w:r w:rsidRPr="00BE7357">
        <w:rPr>
          <w:iCs/>
          <w:color w:val="222222"/>
          <w:sz w:val="24"/>
          <w:szCs w:val="24"/>
          <w:lang w:eastAsia="pt-BR"/>
        </w:rPr>
        <w:t xml:space="preserve"> Em localidades acima de 400 (quatrocentos) quilômetros o valor constante do inciso I deste artigo será acrescido de 30% (trinta por cento).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iCs/>
          <w:color w:val="222222"/>
          <w:sz w:val="24"/>
          <w:szCs w:val="24"/>
          <w:lang w:eastAsia="pt-BR"/>
        </w:rPr>
      </w:pPr>
    </w:p>
    <w:p w:rsidR="00FE1375" w:rsidRPr="00BE7357" w:rsidRDefault="00FE1375" w:rsidP="00FE1375">
      <w:pPr>
        <w:shd w:val="clear" w:color="auto" w:fill="FFFFFF"/>
        <w:ind w:firstLine="1418"/>
        <w:jc w:val="both"/>
        <w:rPr>
          <w:iCs/>
          <w:color w:val="222222"/>
          <w:sz w:val="24"/>
          <w:szCs w:val="24"/>
          <w:lang w:eastAsia="pt-BR"/>
        </w:rPr>
      </w:pPr>
      <w:r w:rsidRPr="00BE7357">
        <w:rPr>
          <w:b/>
          <w:iCs/>
          <w:color w:val="222222"/>
          <w:sz w:val="24"/>
          <w:szCs w:val="24"/>
          <w:lang w:eastAsia="pt-BR"/>
        </w:rPr>
        <w:t xml:space="preserve">§ 2º </w:t>
      </w:r>
      <w:r w:rsidRPr="00BE7357">
        <w:rPr>
          <w:iCs/>
          <w:color w:val="222222"/>
          <w:sz w:val="24"/>
          <w:szCs w:val="24"/>
          <w:lang w:eastAsia="pt-BR"/>
        </w:rPr>
        <w:t>Em capitais de outros Estados da Federação, incluindo o Distrito Federal, o valor constante do inciso I deste artigo será acrescido de 50% (cinquenta por cento).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iCs/>
          <w:color w:val="222222"/>
          <w:sz w:val="24"/>
          <w:szCs w:val="24"/>
          <w:lang w:eastAsia="pt-BR"/>
        </w:rPr>
      </w:pPr>
    </w:p>
    <w:p w:rsidR="00FE1375" w:rsidRPr="00BE7357" w:rsidRDefault="00FE1375" w:rsidP="00FE1375">
      <w:pPr>
        <w:shd w:val="clear" w:color="auto" w:fill="FFFFFF"/>
        <w:ind w:firstLine="1418"/>
        <w:jc w:val="both"/>
        <w:rPr>
          <w:iCs/>
          <w:color w:val="222222"/>
          <w:sz w:val="24"/>
          <w:szCs w:val="24"/>
          <w:lang w:eastAsia="pt-BR"/>
        </w:rPr>
      </w:pPr>
      <w:r w:rsidRPr="00BE7357">
        <w:rPr>
          <w:b/>
          <w:iCs/>
          <w:color w:val="222222"/>
          <w:sz w:val="24"/>
          <w:szCs w:val="24"/>
          <w:lang w:eastAsia="pt-BR"/>
        </w:rPr>
        <w:t xml:space="preserve">Art. 4º </w:t>
      </w:r>
      <w:r w:rsidRPr="00BE7357">
        <w:rPr>
          <w:iCs/>
          <w:color w:val="222222"/>
          <w:sz w:val="24"/>
          <w:szCs w:val="24"/>
          <w:lang w:eastAsia="pt-BR"/>
        </w:rPr>
        <w:t>A parcela de pernoite terá o seguinte valor: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iCs/>
          <w:color w:val="222222"/>
          <w:sz w:val="24"/>
          <w:szCs w:val="24"/>
          <w:lang w:eastAsia="pt-BR"/>
        </w:rPr>
      </w:pP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BE7357">
        <w:rPr>
          <w:color w:val="000000"/>
          <w:sz w:val="24"/>
          <w:szCs w:val="24"/>
        </w:rPr>
        <w:t>I – R$ 100,00 (cem reais).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FE1375" w:rsidRPr="00BE7357" w:rsidRDefault="00FE1375" w:rsidP="00FE1375">
      <w:pPr>
        <w:shd w:val="clear" w:color="auto" w:fill="FFFFFF"/>
        <w:ind w:firstLine="1418"/>
        <w:jc w:val="both"/>
        <w:rPr>
          <w:iCs/>
          <w:color w:val="222222"/>
          <w:sz w:val="24"/>
          <w:szCs w:val="24"/>
          <w:lang w:eastAsia="pt-BR"/>
        </w:rPr>
      </w:pPr>
      <w:r w:rsidRPr="00BE7357">
        <w:rPr>
          <w:b/>
          <w:iCs/>
          <w:color w:val="222222"/>
          <w:sz w:val="24"/>
          <w:szCs w:val="24"/>
          <w:lang w:eastAsia="pt-BR"/>
        </w:rPr>
        <w:t>§ 1º</w:t>
      </w:r>
      <w:r w:rsidRPr="00BE7357">
        <w:rPr>
          <w:iCs/>
          <w:color w:val="222222"/>
          <w:sz w:val="24"/>
          <w:szCs w:val="24"/>
          <w:lang w:eastAsia="pt-BR"/>
        </w:rPr>
        <w:t xml:space="preserve"> Em localidades acima de 400 (quatrocentos) quilômetros o valor constante do inciso I deste artigo será acrescido de 30% (trinta por cento).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iCs/>
          <w:color w:val="222222"/>
          <w:sz w:val="24"/>
          <w:szCs w:val="24"/>
          <w:lang w:eastAsia="pt-BR"/>
        </w:rPr>
      </w:pPr>
    </w:p>
    <w:p w:rsidR="00FE1375" w:rsidRPr="00BE7357" w:rsidRDefault="00FE1375" w:rsidP="00FE1375">
      <w:pPr>
        <w:shd w:val="clear" w:color="auto" w:fill="FFFFFF"/>
        <w:ind w:firstLine="1418"/>
        <w:jc w:val="both"/>
        <w:rPr>
          <w:iCs/>
          <w:color w:val="222222"/>
          <w:sz w:val="24"/>
          <w:szCs w:val="24"/>
          <w:lang w:eastAsia="pt-BR"/>
        </w:rPr>
      </w:pPr>
      <w:r w:rsidRPr="00BE7357">
        <w:rPr>
          <w:b/>
          <w:iCs/>
          <w:color w:val="222222"/>
          <w:sz w:val="24"/>
          <w:szCs w:val="24"/>
          <w:lang w:eastAsia="pt-BR"/>
        </w:rPr>
        <w:t xml:space="preserve">§ 2º </w:t>
      </w:r>
      <w:r w:rsidRPr="00BE7357">
        <w:rPr>
          <w:iCs/>
          <w:color w:val="222222"/>
          <w:sz w:val="24"/>
          <w:szCs w:val="24"/>
          <w:lang w:eastAsia="pt-BR"/>
        </w:rPr>
        <w:t>Em capitais de outros Estados da Federação, incluindo o Distrito Federal, o valor constante do inciso I deste artigo será acrescido de 50% (cinquenta por cento).</w:t>
      </w: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FE1375" w:rsidRPr="00BE7357" w:rsidRDefault="00FE1375" w:rsidP="00FE1375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BE7357">
        <w:rPr>
          <w:b/>
          <w:bCs/>
          <w:color w:val="000000"/>
          <w:sz w:val="24"/>
          <w:szCs w:val="24"/>
        </w:rPr>
        <w:t>Art. 5º</w:t>
      </w:r>
      <w:r w:rsidRPr="00BE7357">
        <w:rPr>
          <w:color w:val="000000"/>
          <w:sz w:val="24"/>
          <w:szCs w:val="24"/>
        </w:rPr>
        <w:t> Esta lei entra em vigor na data de sua publicação, revogando as disposições em contrário.</w:t>
      </w:r>
    </w:p>
    <w:p w:rsidR="00FE1375" w:rsidRDefault="00FE1375" w:rsidP="00FE1375">
      <w:pPr>
        <w:rPr>
          <w:sz w:val="24"/>
          <w:szCs w:val="24"/>
        </w:rPr>
      </w:pPr>
    </w:p>
    <w:p w:rsidR="00FE1375" w:rsidRPr="00A0309E" w:rsidRDefault="00FE1375" w:rsidP="00FE1375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lastRenderedPageBreak/>
        <w:t xml:space="preserve">Gabinete do Prefeito em Formiga, </w:t>
      </w:r>
      <w:r>
        <w:rPr>
          <w:sz w:val="24"/>
          <w:szCs w:val="24"/>
        </w:rPr>
        <w:t>26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FE1375" w:rsidRPr="00A0309E" w:rsidRDefault="00FE1375" w:rsidP="00FE1375">
      <w:pPr>
        <w:pStyle w:val="Corpodetexto32"/>
        <w:spacing w:line="100" w:lineRule="atLeast"/>
        <w:rPr>
          <w:rFonts w:ascii="Times New Roman" w:hAnsi="Times New Roman"/>
        </w:rPr>
      </w:pPr>
    </w:p>
    <w:p w:rsidR="00FE1375" w:rsidRPr="00A0309E" w:rsidRDefault="00FE1375" w:rsidP="00FE1375">
      <w:pPr>
        <w:pStyle w:val="Corpodetexto32"/>
        <w:spacing w:line="100" w:lineRule="atLeast"/>
        <w:rPr>
          <w:rFonts w:ascii="Times New Roman" w:hAnsi="Times New Roman"/>
        </w:rPr>
      </w:pPr>
    </w:p>
    <w:p w:rsidR="00FE1375" w:rsidRPr="00A0309E" w:rsidRDefault="00FE1375" w:rsidP="00FE1375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E1375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FE1375" w:rsidRPr="00A0309E" w:rsidRDefault="00FE137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ANTONIO CARLOS LAMOUNIER</w:t>
            </w:r>
          </w:p>
          <w:p w:rsidR="00FE1375" w:rsidRPr="00A0309E" w:rsidRDefault="00FE1375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  <w:r>
              <w:rPr>
                <w:sz w:val="24"/>
                <w:szCs w:val="24"/>
              </w:rPr>
              <w:t xml:space="preserve"> em Exercício</w:t>
            </w:r>
          </w:p>
        </w:tc>
        <w:tc>
          <w:tcPr>
            <w:tcW w:w="4802" w:type="dxa"/>
            <w:shd w:val="clear" w:color="auto" w:fill="auto"/>
          </w:tcPr>
          <w:p w:rsidR="00FE1375" w:rsidRPr="00A0309E" w:rsidRDefault="00FE137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FE1375" w:rsidRPr="00A0309E" w:rsidRDefault="00FE1375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FE137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75"/>
    <w:rsid w:val="000A2C50"/>
    <w:rsid w:val="00147E9B"/>
    <w:rsid w:val="004662F0"/>
    <w:rsid w:val="005B4ECA"/>
    <w:rsid w:val="0070535B"/>
    <w:rsid w:val="00757829"/>
    <w:rsid w:val="009E5F9A"/>
    <w:rsid w:val="00D07AA5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4A22-B450-4DBD-B967-C44B2061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37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1375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E1375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FE137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2018-08-30T20:50:00Z</dcterms:created>
  <dcterms:modified xsi:type="dcterms:W3CDTF">2018-08-30T20:50:00Z</dcterms:modified>
</cp:coreProperties>
</file>