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E9" w:rsidRDefault="001F26E9" w:rsidP="001F26E9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60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13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1F26E9" w:rsidRPr="004C0D24" w:rsidRDefault="001F26E9" w:rsidP="001F26E9">
      <w:pPr>
        <w:shd w:val="clear" w:color="auto" w:fill="FFFFFF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i/>
          <w:iCs/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i/>
          <w:iCs/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left="378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left="4536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Autoriza a receber doação de imóvel e a proceder a doação como menciona e dá outras providências.</w:t>
      </w:r>
    </w:p>
    <w:p w:rsidR="001F26E9" w:rsidRPr="004C0D24" w:rsidRDefault="001F26E9" w:rsidP="001F26E9">
      <w:pPr>
        <w:shd w:val="clear" w:color="auto" w:fill="FFFFFF"/>
        <w:ind w:left="378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left="4253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                       O POVO DO MUNICÍPIO DE FORMIGA, POR SEUS REPRESENTANTES, APROVA E EU SANCIONO A SEGUINTE LEI: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 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1º </w:t>
      </w:r>
      <w:r w:rsidRPr="004C0D24">
        <w:rPr>
          <w:color w:val="222222"/>
          <w:sz w:val="24"/>
          <w:szCs w:val="24"/>
          <w:lang w:eastAsia="pt-BR"/>
        </w:rPr>
        <w:t>Fica o Município de Formiga autorizado a receber a doação de um imóvel de propriedade de Ronaldo de Carvalho inscrito no CPF nº 195.555.986-49 e de Maria Dercia Vieira de Carvalho inscrita no CPF nº 994.298.456-91, Brasileiros, casados em comunhão universal de bens, de um terreno vago, com a seguinte confrontação: Inicia-se no ponto 47 definido pelas coordenadas N:7.738.835,235m e E: 455.713,180m, confrontando com Área Remanescente, deste segue até o ponto 112 definido pelas coordenadas N: 7.738.793,427m e E: 455.825,662m, com azimute de 110º23´22´´ e distancia de 120,00m; deste segue até o ponto 111 definido pelas coordenadas N: 7.738.737,117m e E: 455.804,944m, com azimute de 200º11´59´´ e distancia de 60,00m deste segue até o ponto 46 definido pelas coordenadas N:7.738.778,810m e E: 455.692,420m, com azimute de 290º19´51´´ e distancia de 120,00m agora confrontando com Avenida José de Oliveira; deste segue até o ponto 47 definido pelas coordenadas N: 7.738.835,235m e E: 455.713,180m, com azimute de 20º12´00´´ e distancia de 60,12m, perfazendo uma área total de 7.207,31m², conforme memorial descritivo e croqui”, em anexo.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2º </w:t>
      </w:r>
      <w:r w:rsidRPr="004C0D24">
        <w:rPr>
          <w:color w:val="222222"/>
          <w:sz w:val="24"/>
          <w:szCs w:val="24"/>
          <w:lang w:eastAsia="pt-BR"/>
        </w:rPr>
        <w:t>Fica o Município de Formiga autorizado a doar ao Estado de Minas Gerais com destinação ao</w:t>
      </w:r>
      <w:r w:rsidRPr="004C0D24">
        <w:rPr>
          <w:b/>
          <w:bCs/>
          <w:color w:val="222222"/>
          <w:sz w:val="24"/>
          <w:szCs w:val="24"/>
          <w:lang w:eastAsia="pt-BR"/>
        </w:rPr>
        <w:t>Tribunal de Justiça de Minas Gerais, CNPJ nº 21.154.554/0001-13</w:t>
      </w:r>
      <w:r w:rsidRPr="004C0D24">
        <w:rPr>
          <w:color w:val="222222"/>
          <w:sz w:val="24"/>
          <w:szCs w:val="24"/>
          <w:lang w:eastAsia="pt-BR"/>
        </w:rPr>
        <w:t>,  um terreno vago, de recebido em doação conforme artigo 1º desta lei, de um terreno vago com a seguinte confrontação: Inicia-se no ponto 47 definido pelas coordenadas N:7.738.835,235m e E: 455.713,180m, confrontando com Área Remanescente, deste segue até o ponto 112 definido pelas coordenadas N: 7.738.793,427m e E: 455.825,662m, com azimute de 110º23´22´´ e distancia de 120,00m; deste segue até o ponto 111 definido pelas coordenadas N: 7.738.737,117m e E: 455.804,944m, com azimute de 200º11´59´´ e distancia de 60,00m deste segue até o ponto 46 definido pelas coordenadas N:7.738.778,810m e E: 455.692,420m, com azimute de 290º19´51´´ e distancia de 120,00m agora confrontando com Avenida José de Oliveira; deste segue até o ponto 47 definido pelas coordenadas N: 7.738.835,235m e E: 455.713,180m, com azimute de 20º12´00´´ e distancia de 60,12m, perfazendo uma área total de 7.207,31m², conforme memorial descritivo e croqui”, em anexo.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3º</w:t>
      </w:r>
      <w:r w:rsidRPr="004C0D24">
        <w:rPr>
          <w:color w:val="222222"/>
          <w:sz w:val="24"/>
          <w:szCs w:val="24"/>
          <w:lang w:eastAsia="pt-BR"/>
        </w:rPr>
        <w:t> A doação de que trata o artigo anterior terá como finalidade única a construção das instalações da sede do Tribunal de Justiça de Minas Gerais, Fórum da Comarca de Formiga.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lastRenderedPageBreak/>
        <w:t>Art. 4º</w:t>
      </w:r>
      <w:r w:rsidRPr="004C0D24">
        <w:rPr>
          <w:color w:val="222222"/>
          <w:sz w:val="24"/>
          <w:szCs w:val="24"/>
          <w:lang w:eastAsia="pt-BR"/>
        </w:rPr>
        <w:t> Na escritura de doação a ser lavrada deverá constar, obrigatoriamente, as cláusulas de reversão automática ao Patrimônio do Município de Formiga, bem como a perda das benfeitorias porventura ali realizadas, caso: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a) Não sejam iniciadas as obras para implantação do empreendimento no prazo de 12 (doze) meses, a contar da data da lavratura da escritura;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b) Seja dado ao imóvel destinação diferente da prevista na presente Lei;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c) Seja extinta, a qualquer tempo, a Comarca;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d) Deixe o Tribunal de cumprir as exigências das Legislações Municipal, Estadual ou Federal;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e) Caso o imóvel, pelo período superior a 02 (dois) ano, permanecer ocioso ou não edificado;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f) Se da área doada, acima de 40% (quarenta por cento) do terreno, permanecer ocioso ou não edificado.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5º</w:t>
      </w:r>
      <w:r w:rsidRPr="004C0D24">
        <w:rPr>
          <w:color w:val="222222"/>
          <w:sz w:val="24"/>
          <w:szCs w:val="24"/>
          <w:lang w:eastAsia="pt-BR"/>
        </w:rPr>
        <w:t> 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6º</w:t>
      </w:r>
      <w:r w:rsidRPr="004C0D24">
        <w:rPr>
          <w:color w:val="222222"/>
          <w:sz w:val="24"/>
          <w:szCs w:val="24"/>
          <w:lang w:eastAsia="pt-BR"/>
        </w:rPr>
        <w:t> Caso o Tribunal beneficiário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7º </w:t>
      </w:r>
      <w:r w:rsidRPr="004C0D24">
        <w:rPr>
          <w:color w:val="222222"/>
          <w:sz w:val="24"/>
          <w:szCs w:val="24"/>
          <w:lang w:eastAsia="pt-BR"/>
        </w:rPr>
        <w:t>Fica o Município de Formiga autorizado a receber a doação de um imóvel de propriedade de Ronaldo de Carvalho inscrito no CPF nº 195.555.986-49 e de Maria Dercia Vieira de Carvalho inscrita no CPF nº 994.298.456-91, Brasileiros, casados em comunhão universal de bens, de um terreno vago, com a seguinte confrontação: Inicia-se no ponto 200 definido pelas coordenadas N: 7.738.760,756m e E: 455.827,493m, confrontando com Área Remanescente, deste segue até o ponto 201 definido pelas coordenadas N: 7.738.737,098m e E: 455.891,341m, com azimute de 110º19´51´´ e distancia de 68,09m; deste segue até o ponto 202 definido pelas coordenadas N: 7.738.708,943m e E: 455.880,982m, com azimute de 200º11´59´´ e distancia de 30,00m deste segue até o ponto 203 definido pelas coordenadas N:7.738.732,601m e E: 455.817,134m, com azimute de 290º19´51´´ e distancia de 68,09m, deste segue até o ponto 200 definido pelas coordenadas N: 7.738.760,756m e E: 455.827,493m, com azimute de 20º11´59´´ e distancia de 30,00m, perfazendo uma área total de 2.042,69m², conforme memorial descritivo e croqui”, em anexo.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8º </w:t>
      </w:r>
      <w:r w:rsidRPr="004C0D24">
        <w:rPr>
          <w:color w:val="222222"/>
          <w:sz w:val="24"/>
          <w:szCs w:val="24"/>
          <w:lang w:eastAsia="pt-BR"/>
        </w:rPr>
        <w:t>Fica o Município de Formiga autorizado a doar ao Estado de Minas Gerais com destinação ao</w:t>
      </w:r>
      <w:r w:rsidRPr="004C0D24">
        <w:rPr>
          <w:b/>
          <w:bCs/>
          <w:color w:val="222222"/>
          <w:sz w:val="24"/>
          <w:szCs w:val="24"/>
          <w:lang w:eastAsia="pt-BR"/>
        </w:rPr>
        <w:t>Ministério Publico de Minas Gerais, CNPJ nº 20.971.057/0001-45</w:t>
      </w:r>
      <w:r w:rsidRPr="004C0D24">
        <w:rPr>
          <w:color w:val="222222"/>
          <w:sz w:val="24"/>
          <w:szCs w:val="24"/>
          <w:lang w:eastAsia="pt-BR"/>
        </w:rPr>
        <w:t xml:space="preserve">,  um terreno vago, de recebido em doação conforme artigo 7º desta lei, de um terreno vago com a seguinte confrontação: Inicia-se no ponto 200 definido pelas coordenadas N: 7.738.760,756m e E: 455.827,493m, confrontando com Área Remanescente, deste segue até o ponto 201 definido pelas coordenadas N: 7.738.737,098m e E: 455.891,341m, com azimute de 110º19´51´´ e distancia de 68,09m; deste segue até o ponto 202 definido pelas coordenadas N: 7.738.708,943m e E: 455.880,982m, com azimute de 200º11´59´´ e distancia de 30,00m deste segue até o ponto 203 definido pelas coordenadas N:7.738.732,601m e E: 455.817,134m, com azimute de </w:t>
      </w:r>
      <w:r w:rsidRPr="004C0D24">
        <w:rPr>
          <w:color w:val="222222"/>
          <w:sz w:val="24"/>
          <w:szCs w:val="24"/>
          <w:lang w:eastAsia="pt-BR"/>
        </w:rPr>
        <w:lastRenderedPageBreak/>
        <w:t>290º19´51´´ e distancia de 68,09m, deste segue até o ponto 200 definido pelas coordenadas N: 7.738.760,756m e E: 455.827,493m, com azimute de 20º11´59´´ e distancia de 30,00m, perfazendo uma área total de 2.042,69m², conforme memorial descritivo e croqui”, em anexo.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9º</w:t>
      </w:r>
      <w:r w:rsidRPr="004C0D24">
        <w:rPr>
          <w:color w:val="222222"/>
          <w:sz w:val="24"/>
          <w:szCs w:val="24"/>
          <w:lang w:eastAsia="pt-BR"/>
        </w:rPr>
        <w:t> A doação de que trata o artigo anterior terá como finalidade única a construção das instalações da sede do Ministério Publico de Minas Gerais, Promotoria de Justiça.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10</w:t>
      </w:r>
      <w:r w:rsidRPr="004C0D24">
        <w:rPr>
          <w:color w:val="222222"/>
          <w:sz w:val="24"/>
          <w:szCs w:val="24"/>
          <w:lang w:eastAsia="pt-BR"/>
        </w:rPr>
        <w:t> Na escritura de doação a ser lavrada deverá constar, obrigatoriamente, as cláusulas de reversão automática ao Patrimônio do Município de Formiga, bem como a perda das benfeitorias porventura ali realizadas, caso: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a) Não sejam iniciadas as obras para implantação do empreendimento no prazo de 12 (doze) meses, a contar da data da lavratura da escritura;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b) Seja dado ao imóvel destinação diferente da prevista na presente Lei;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c) Seja extinta, a qualquer tempo, a Comarca;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d) Deixe o Ministério Publico de Minas Gerais de cumprir as exigências das Legislações Municipal, Estadual ou Federal;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e) Caso o imóvel, pelo período superior a 02 (dois) ano, permanecer ocioso ou não edificado;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f) Se da área doada, acima de 40% (quarenta por cento) do terreno, permanecer ocioso ou não edificado.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11</w:t>
      </w:r>
      <w:r w:rsidRPr="004C0D24">
        <w:rPr>
          <w:color w:val="222222"/>
          <w:sz w:val="24"/>
          <w:szCs w:val="24"/>
          <w:lang w:eastAsia="pt-BR"/>
        </w:rPr>
        <w:t> O referido imóvel, com a doação, torna-se indivisível, inalienável, intransferível e impenhorável, sob pena de anulação automática da Escritura Pública de Doação do Bem e sua conseqüente reversão ao Patrimônio Público do Município, exceto no caso de garantia de financiamento concedido, exclusivamente, por entidades do Sistema Financeiro Nacional.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12</w:t>
      </w:r>
      <w:r w:rsidRPr="004C0D24">
        <w:rPr>
          <w:color w:val="222222"/>
          <w:sz w:val="24"/>
          <w:szCs w:val="24"/>
          <w:lang w:eastAsia="pt-BR"/>
        </w:rPr>
        <w:t> Caso o Ministério Publico beneficiário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b/>
          <w:bCs/>
          <w:color w:val="222222"/>
          <w:sz w:val="24"/>
          <w:szCs w:val="24"/>
          <w:lang w:eastAsia="pt-BR"/>
        </w:rPr>
      </w:pP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13</w:t>
      </w:r>
      <w:r w:rsidRPr="004C0D24">
        <w:rPr>
          <w:color w:val="222222"/>
          <w:sz w:val="24"/>
          <w:szCs w:val="24"/>
          <w:lang w:eastAsia="pt-BR"/>
        </w:rPr>
        <w:t> Esta Lei entrará em vigor na data de sua publicação.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shd w:val="clear" w:color="auto" w:fill="FFFFFF"/>
        <w:ind w:firstLine="1440"/>
        <w:jc w:val="both"/>
        <w:rPr>
          <w:color w:val="222222"/>
          <w:sz w:val="24"/>
          <w:szCs w:val="24"/>
          <w:lang w:eastAsia="pt-BR"/>
        </w:rPr>
      </w:pPr>
      <w:r w:rsidRPr="004C0D24">
        <w:rPr>
          <w:b/>
          <w:bCs/>
          <w:color w:val="222222"/>
          <w:sz w:val="24"/>
          <w:szCs w:val="24"/>
          <w:lang w:eastAsia="pt-BR"/>
        </w:rPr>
        <w:t>Art. 14 </w:t>
      </w:r>
      <w:r w:rsidRPr="004C0D24">
        <w:rPr>
          <w:color w:val="222222"/>
          <w:sz w:val="24"/>
          <w:szCs w:val="24"/>
          <w:lang w:eastAsia="pt-BR"/>
        </w:rPr>
        <w:t>Revogam-se as disposições em contrário.</w:t>
      </w:r>
    </w:p>
    <w:p w:rsidR="001F26E9" w:rsidRPr="004C0D24" w:rsidRDefault="001F26E9" w:rsidP="001F26E9">
      <w:pPr>
        <w:shd w:val="clear" w:color="auto" w:fill="FFFFFF"/>
        <w:jc w:val="both"/>
        <w:rPr>
          <w:color w:val="222222"/>
          <w:sz w:val="24"/>
          <w:szCs w:val="24"/>
          <w:lang w:eastAsia="pt-BR"/>
        </w:rPr>
      </w:pPr>
      <w:r w:rsidRPr="004C0D24">
        <w:rPr>
          <w:color w:val="222222"/>
          <w:sz w:val="24"/>
          <w:szCs w:val="24"/>
          <w:lang w:eastAsia="pt-BR"/>
        </w:rPr>
        <w:t> </w:t>
      </w:r>
    </w:p>
    <w:p w:rsidR="001F26E9" w:rsidRPr="004C0D24" w:rsidRDefault="001F26E9" w:rsidP="001F26E9">
      <w:pPr>
        <w:jc w:val="center"/>
        <w:rPr>
          <w:sz w:val="24"/>
          <w:szCs w:val="24"/>
        </w:rPr>
      </w:pPr>
    </w:p>
    <w:p w:rsidR="001F26E9" w:rsidRPr="00A0309E" w:rsidRDefault="001F26E9" w:rsidP="001F26E9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13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1F26E9" w:rsidRPr="00A0309E" w:rsidRDefault="001F26E9" w:rsidP="001F26E9">
      <w:pPr>
        <w:pStyle w:val="Corpodetexto32"/>
        <w:spacing w:line="100" w:lineRule="atLeast"/>
        <w:rPr>
          <w:rFonts w:ascii="Times New Roman" w:hAnsi="Times New Roman"/>
        </w:rPr>
      </w:pPr>
    </w:p>
    <w:p w:rsidR="001F26E9" w:rsidRPr="00A0309E" w:rsidRDefault="001F26E9" w:rsidP="001F26E9">
      <w:pPr>
        <w:pStyle w:val="Corpodetexto32"/>
        <w:spacing w:line="100" w:lineRule="atLeast"/>
        <w:rPr>
          <w:rFonts w:ascii="Times New Roman" w:hAnsi="Times New Roman"/>
        </w:rPr>
      </w:pPr>
    </w:p>
    <w:p w:rsidR="001F26E9" w:rsidRPr="00A0309E" w:rsidRDefault="001F26E9" w:rsidP="001F26E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F26E9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1F26E9" w:rsidRPr="00A0309E" w:rsidRDefault="001F26E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1F26E9" w:rsidRPr="00A0309E" w:rsidRDefault="001F26E9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F26E9" w:rsidRPr="00A0309E" w:rsidRDefault="001F26E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1F26E9" w:rsidRPr="00A0309E" w:rsidRDefault="001F26E9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1F26E9" w:rsidRPr="00EB3550" w:rsidRDefault="001F26E9" w:rsidP="001F26E9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0374B" w:rsidRDefault="001F26E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E9"/>
    <w:rsid w:val="000A2C50"/>
    <w:rsid w:val="00147E9B"/>
    <w:rsid w:val="001F26E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46C2-9281-4D8D-A283-0F5859A2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E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1F26E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2018-08-30T20:53:00Z</dcterms:created>
  <dcterms:modified xsi:type="dcterms:W3CDTF">2018-08-30T20:53:00Z</dcterms:modified>
</cp:coreProperties>
</file>