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54" w:rsidRDefault="00FD2054" w:rsidP="00FD2054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Nº4774, DE 26 DE MARÇO DE 2013.</w:t>
      </w:r>
    </w:p>
    <w:p w:rsidR="00FD2054" w:rsidRDefault="00FD2054" w:rsidP="00FD2054">
      <w:pPr>
        <w:jc w:val="both"/>
      </w:pPr>
    </w:p>
    <w:p w:rsidR="00FD2054" w:rsidRPr="00E60F67" w:rsidRDefault="00FD2054" w:rsidP="00FD2054">
      <w:pPr>
        <w:jc w:val="both"/>
      </w:pPr>
    </w:p>
    <w:p w:rsidR="00FD2054" w:rsidRPr="00E60F67" w:rsidRDefault="00FD2054" w:rsidP="00FD2054">
      <w:pPr>
        <w:ind w:left="4253"/>
        <w:jc w:val="both"/>
      </w:pPr>
      <w:r w:rsidRPr="00E60F67">
        <w:t>Autoriza abertura de crédito especial e dá outras providências</w:t>
      </w:r>
    </w:p>
    <w:p w:rsidR="00FD2054" w:rsidRPr="00E60F67" w:rsidRDefault="00FD2054" w:rsidP="00FD2054">
      <w:pPr>
        <w:jc w:val="both"/>
      </w:pPr>
    </w:p>
    <w:p w:rsidR="00FD2054" w:rsidRDefault="00FD2054" w:rsidP="00FD2054">
      <w:pPr>
        <w:jc w:val="both"/>
      </w:pPr>
    </w:p>
    <w:p w:rsidR="00FD2054" w:rsidRPr="00E60F67" w:rsidRDefault="00FD2054" w:rsidP="00FD2054">
      <w:pPr>
        <w:jc w:val="both"/>
      </w:pPr>
    </w:p>
    <w:p w:rsidR="00FD2054" w:rsidRPr="00E60F67" w:rsidRDefault="00FD2054" w:rsidP="00FD2054">
      <w:pPr>
        <w:jc w:val="both"/>
      </w:pPr>
      <w:r w:rsidRPr="00E60F67">
        <w:tab/>
      </w:r>
      <w:r w:rsidRPr="00E60F67">
        <w:tab/>
        <w:t>O POVO DO MUNICÍPIO DE FORMIGA, POR SEUS REPRESENTANTES, APROVA E EU SANCIONO A SEGUINTE LEI:</w:t>
      </w:r>
    </w:p>
    <w:p w:rsidR="00FD2054" w:rsidRPr="00E60F67" w:rsidRDefault="00FD2054" w:rsidP="00FD2054">
      <w:pPr>
        <w:jc w:val="both"/>
      </w:pPr>
    </w:p>
    <w:p w:rsidR="00FD2054" w:rsidRDefault="00FD2054" w:rsidP="00FD2054">
      <w:pPr>
        <w:jc w:val="both"/>
      </w:pPr>
    </w:p>
    <w:p w:rsidR="00FD2054" w:rsidRPr="00E60F67" w:rsidRDefault="00FD2054" w:rsidP="00FD2054">
      <w:pPr>
        <w:jc w:val="both"/>
      </w:pPr>
    </w:p>
    <w:p w:rsidR="00FD2054" w:rsidRPr="00E60F67" w:rsidRDefault="00FD2054" w:rsidP="00FD2054">
      <w:pPr>
        <w:jc w:val="both"/>
        <w:rPr>
          <w:color w:val="000000"/>
        </w:rPr>
      </w:pPr>
      <w:r w:rsidRPr="00E60F67">
        <w:tab/>
      </w:r>
      <w:r w:rsidRPr="00E60F67">
        <w:tab/>
      </w:r>
      <w:r w:rsidRPr="00E60F67">
        <w:rPr>
          <w:b/>
        </w:rPr>
        <w:t>Art. 1º</w:t>
      </w:r>
      <w:r w:rsidRPr="00E60F67">
        <w:t xml:space="preserve"> Fica o Poder Executivo autorizado a abrir, no orçamento vigente, crédito especial no valor de</w:t>
      </w:r>
      <w:r w:rsidRPr="00E60F67">
        <w:rPr>
          <w:color w:val="800000"/>
        </w:rPr>
        <w:t xml:space="preserve"> </w:t>
      </w:r>
      <w:r w:rsidRPr="00E60F67">
        <w:t xml:space="preserve">R$ 3.668.234,52 (três milhões, seiscentos e sessenta e oito mil, duzentos e trinta e quatro reais e </w:t>
      </w:r>
      <w:proofErr w:type="spellStart"/>
      <w:r w:rsidRPr="00E60F67">
        <w:t>cinqüenta</w:t>
      </w:r>
      <w:proofErr w:type="spellEnd"/>
      <w:r w:rsidRPr="00E60F67">
        <w:t xml:space="preserve"> e dois centavos),</w:t>
      </w:r>
      <w:r w:rsidRPr="00E60F67">
        <w:rPr>
          <w:color w:val="800000"/>
        </w:rPr>
        <w:t xml:space="preserve"> </w:t>
      </w:r>
      <w:r w:rsidRPr="00E60F67">
        <w:rPr>
          <w:color w:val="000000"/>
        </w:rPr>
        <w:t>conforme a seguinte discriminação:</w:t>
      </w:r>
    </w:p>
    <w:p w:rsidR="00FD2054" w:rsidRPr="00E60F67" w:rsidRDefault="00FD2054" w:rsidP="00FD2054">
      <w:pPr>
        <w:jc w:val="both"/>
      </w:pPr>
    </w:p>
    <w:tbl>
      <w:tblPr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954"/>
        <w:gridCol w:w="1417"/>
      </w:tblGrid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02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PREFEITURA MUNICIPAL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02.06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SECRETARIA DE ADMINISTRAÇÃO E GESTÃO DE PESSOAS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04.122.0001.2.297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Manutenção Pagamento Estagiários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339036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Outros Serviços de Terceiros – Pessoa Física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4.440,00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339039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Outros Serviços de Terceiros – Pessoa Jurídica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4.440,00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02.08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SECRETARIA DE OBRAS E TRANSITO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17.512.0065.1.205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snapToGrid w:val="0"/>
              <w:jc w:val="both"/>
            </w:pPr>
            <w:r w:rsidRPr="00E60F67">
              <w:t xml:space="preserve">Ampliação, Expansão, Automação de Redes de Captação e Distribuição de </w:t>
            </w:r>
            <w:r>
              <w:t>Á</w:t>
            </w:r>
            <w:r w:rsidRPr="00E60F67">
              <w:t xml:space="preserve">gua </w:t>
            </w:r>
            <w:r>
              <w:t>–</w:t>
            </w:r>
            <w:r w:rsidRPr="00E60F67">
              <w:t xml:space="preserve"> SEDRUO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449051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Obras e Instalações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26.057,81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26.782.0052.1.204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Pavimentação de Ruas e Avenidas - SETOP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449051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Obras e Instalações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940.645,25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02.09.01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FUNDO MUNICIPAL DE SAÚDE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 xml:space="preserve"> 10.301.0021.1.152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Construção da Unidade de Pronto Atendimento UPA-OUTSUS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449051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Obras e Instalações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513.790,84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02.10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SECRETARIA DE EDUCAÇÃO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12.361.0009.2.298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Manutenção do Ensino Fundamental – SEEMG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319011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proofErr w:type="gramStart"/>
            <w:r w:rsidRPr="00E60F67">
              <w:t>Vencimentos e Vantagens Fixas</w:t>
            </w:r>
            <w:proofErr w:type="gramEnd"/>
            <w:r w:rsidRPr="00E60F67">
              <w:t xml:space="preserve"> – Pessoal Civil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150.672,94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319113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Obrigações Patronais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28.627,85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12.365.0009.2.297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Manutenção do Ensino Infantil – Creche FNDE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319011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proofErr w:type="gramStart"/>
            <w:r w:rsidRPr="00E60F67">
              <w:t>Vencimentos e Vantagens Fixas</w:t>
            </w:r>
            <w:proofErr w:type="gramEnd"/>
            <w:r w:rsidRPr="00E60F67">
              <w:t xml:space="preserve"> – Pessoal Civil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2.016,95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319113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Obrigações Patronais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383,21</w:t>
            </w:r>
          </w:p>
        </w:tc>
      </w:tr>
      <w:tr w:rsidR="00FD2054" w:rsidRPr="00E60F67" w:rsidTr="004A18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27.812.0016.1.155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Implantação de Academias ao Ar Livre – SEEJ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lastRenderedPageBreak/>
              <w:t>449052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proofErr w:type="gramStart"/>
            <w:r w:rsidRPr="00E60F67">
              <w:t>Equipamentos e Material Permanente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56.889,01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27.812.0016.1.156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snapToGrid w:val="0"/>
              <w:jc w:val="both"/>
            </w:pPr>
            <w:r w:rsidRPr="00E60F67">
              <w:t>Construção de Quadras Poliesportivas – M. ESPORTES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449051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Obras e Instalações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67.457,10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02.11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SECRETARIA DE GESTÃO AMBIENTAL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28.843.0000.0.047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Amortização da Dívida Junto ao BDMG – CT 150.708/11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329021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Juros sobre a dívida por contrato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19.322,40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469071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Principal da dívida contratual resgatado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38.799,96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15.452.0054.1.157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snapToGrid w:val="0"/>
              <w:jc w:val="both"/>
            </w:pPr>
            <w:r w:rsidRPr="00E60F67">
              <w:t xml:space="preserve">Construção e Melhoria de </w:t>
            </w:r>
            <w:proofErr w:type="spellStart"/>
            <w:r w:rsidRPr="00E60F67">
              <w:t>Pças</w:t>
            </w:r>
            <w:proofErr w:type="spellEnd"/>
            <w:r w:rsidRPr="00E60F67">
              <w:t xml:space="preserve"> </w:t>
            </w:r>
            <w:proofErr w:type="gramStart"/>
            <w:r w:rsidRPr="00E60F67">
              <w:t>Públicas  -</w:t>
            </w:r>
            <w:proofErr w:type="gramEnd"/>
            <w:r w:rsidRPr="00E60F67">
              <w:t xml:space="preserve"> M. TURISMO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449051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snapToGrid w:val="0"/>
              <w:jc w:val="both"/>
            </w:pPr>
            <w:r w:rsidRPr="00E60F67">
              <w:t>Obras e Instalações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160.968,22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 xml:space="preserve">02.12 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snapToGrid w:val="0"/>
              <w:jc w:val="both"/>
            </w:pPr>
            <w:r w:rsidRPr="00E60F67">
              <w:t>SECRETARIA DE DESENVOLVIMENTO HUMANO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04.244.0071.1.164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snapToGrid w:val="0"/>
              <w:jc w:val="both"/>
            </w:pPr>
            <w:r w:rsidRPr="00E60F67">
              <w:t xml:space="preserve">Construção Complexo do PEC-Pça. Esportes e </w:t>
            </w:r>
            <w:proofErr w:type="gramStart"/>
            <w:r w:rsidRPr="00E60F67">
              <w:t>Cultura  -</w:t>
            </w:r>
            <w:proofErr w:type="gramEnd"/>
            <w:r w:rsidRPr="00E60F67">
              <w:t xml:space="preserve"> M. CULTURA 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449051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snapToGrid w:val="0"/>
              <w:jc w:val="both"/>
            </w:pPr>
            <w:r w:rsidRPr="00E60F67">
              <w:t>Obras e Instalações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1.306.684,04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04.244.0071.1.170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snapToGrid w:val="0"/>
              <w:jc w:val="both"/>
            </w:pPr>
            <w:r w:rsidRPr="00E60F67">
              <w:t xml:space="preserve">Aquisição de Equipamentos p/ Praça de Esporte e </w:t>
            </w:r>
            <w:proofErr w:type="gramStart"/>
            <w:r w:rsidRPr="00E60F67">
              <w:t>Cultura(</w:t>
            </w:r>
            <w:proofErr w:type="gramEnd"/>
            <w:r w:rsidRPr="00E60F67">
              <w:t xml:space="preserve">PEC) M. CULTURA        </w:t>
            </w: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449052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snapToGrid w:val="0"/>
              <w:jc w:val="both"/>
            </w:pPr>
            <w:proofErr w:type="gramStart"/>
            <w:r w:rsidRPr="00E60F67">
              <w:t>Equipamentos e Material Permanente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347.038,94</w:t>
            </w:r>
          </w:p>
        </w:tc>
      </w:tr>
      <w:tr w:rsidR="00FD2054" w:rsidTr="004A185D">
        <w:tc>
          <w:tcPr>
            <w:tcW w:w="2268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  <w:rPr>
                <w:b/>
              </w:rPr>
            </w:pPr>
            <w:r w:rsidRPr="00E60F67">
              <w:rPr>
                <w:b/>
              </w:rPr>
              <w:t>TOTAL</w:t>
            </w:r>
          </w:p>
        </w:tc>
        <w:tc>
          <w:tcPr>
            <w:tcW w:w="5954" w:type="dxa"/>
            <w:shd w:val="clear" w:color="auto" w:fill="auto"/>
          </w:tcPr>
          <w:p w:rsidR="00FD2054" w:rsidRPr="00E60F67" w:rsidRDefault="00FD2054" w:rsidP="004A185D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  <w:rPr>
                <w:b/>
              </w:rPr>
            </w:pPr>
            <w:r w:rsidRPr="00E60F67">
              <w:rPr>
                <w:b/>
              </w:rPr>
              <w:t>3.668.234,52</w:t>
            </w:r>
          </w:p>
        </w:tc>
      </w:tr>
    </w:tbl>
    <w:p w:rsidR="00FD2054" w:rsidRPr="00E60F67" w:rsidRDefault="00FD2054" w:rsidP="00FD2054">
      <w:pPr>
        <w:jc w:val="both"/>
      </w:pPr>
      <w:r w:rsidRPr="00E60F67">
        <w:tab/>
      </w:r>
    </w:p>
    <w:p w:rsidR="00FD2054" w:rsidRPr="00E60F67" w:rsidRDefault="00FD2054" w:rsidP="00FD2054">
      <w:pPr>
        <w:jc w:val="both"/>
      </w:pPr>
      <w:r w:rsidRPr="00E60F67">
        <w:tab/>
      </w:r>
      <w:r w:rsidRPr="00E60F67">
        <w:tab/>
      </w:r>
      <w:r w:rsidRPr="00E60F67">
        <w:rPr>
          <w:b/>
        </w:rPr>
        <w:t xml:space="preserve">Parágrafo </w:t>
      </w:r>
      <w:r>
        <w:rPr>
          <w:b/>
        </w:rPr>
        <w:t>ú</w:t>
      </w:r>
      <w:r w:rsidRPr="00E60F67">
        <w:rPr>
          <w:b/>
        </w:rPr>
        <w:t>nico</w:t>
      </w:r>
      <w:r>
        <w:t>:</w:t>
      </w:r>
      <w:r w:rsidRPr="00E60F67">
        <w:t xml:space="preserve"> Fica o Poder Executivo autorizado a incluir no Plano Plurianual para o período 2010/2013, dentro do programa “Modernização Administrativa”, a ação “Manutenção Pagamento Estagiários”, no programa “ Abastecimento de Agua”, a ação “Ampliação, Expansão, Automação de Redes de Capitação e Distribuição de Agua – SEDRUO”, no programa “Transito”, a ação “Pavimentação de Ruas e Avenidas – SETOP”, no programa “Prestação de Serviços de Saúde” a ação “Construção da Unidade de Pronto Atendimento UPA-OUTSUS”, no programa “Educação Eficiente e Eficaz”, as ações “Manutenção do Ensino Fundamental – SEEMG” e “Manutenção do Ensino Infantil – Creche FNDE”, no programa “Esporte Integração Saudável”, as ações “Implantação de Academias ao Ar Livre – SEEJ” e “Construção de Quadras Poliesportivas – M. ESPORTES”, no programa “Parques, Praças e Jardins” a ação “Construção e Melhoria de </w:t>
      </w:r>
      <w:proofErr w:type="spellStart"/>
      <w:r w:rsidRPr="00E60F67">
        <w:t>Pças</w:t>
      </w:r>
      <w:proofErr w:type="spellEnd"/>
      <w:r w:rsidRPr="00E60F67">
        <w:t xml:space="preserve"> Públicas  - M. TURISMO”  no programa “Serviços </w:t>
      </w:r>
      <w:proofErr w:type="spellStart"/>
      <w:r w:rsidRPr="00E60F67">
        <w:t>Sócio-Culturais</w:t>
      </w:r>
      <w:proofErr w:type="spellEnd"/>
      <w:r w:rsidRPr="00E60F67">
        <w:t xml:space="preserve"> e Esportivos”  as ações “Construção Complexo do PEC-Pça. Esportes e </w:t>
      </w:r>
      <w:proofErr w:type="gramStart"/>
      <w:r w:rsidRPr="00E60F67">
        <w:t>Cultura  -</w:t>
      </w:r>
      <w:proofErr w:type="gramEnd"/>
      <w:r w:rsidRPr="00E60F67">
        <w:t xml:space="preserve"> M. CULTURA” e “Aquisição de Equipamentos p/ Praça de Esporte e Cultura(PEC) M. CULTURA” no programa </w:t>
      </w:r>
      <w:r w:rsidRPr="00E60F67">
        <w:rPr>
          <w:i/>
        </w:rPr>
        <w:t>“Encargos Especiais”, a ação “Amortização da Dívida Junto ao BDMG – CT 150.708/11</w:t>
      </w:r>
    </w:p>
    <w:p w:rsidR="00FD2054" w:rsidRPr="00E60F67" w:rsidRDefault="00FD2054" w:rsidP="00FD2054">
      <w:pPr>
        <w:jc w:val="both"/>
      </w:pPr>
    </w:p>
    <w:p w:rsidR="00FD2054" w:rsidRPr="00E60F67" w:rsidRDefault="00FD2054" w:rsidP="00FD2054">
      <w:pPr>
        <w:jc w:val="both"/>
      </w:pPr>
      <w:r>
        <w:tab/>
      </w:r>
      <w:r>
        <w:tab/>
      </w:r>
      <w:r w:rsidRPr="00E60F67">
        <w:rPr>
          <w:b/>
        </w:rPr>
        <w:t>Art. 2º</w:t>
      </w:r>
      <w:r w:rsidRPr="00E60F67">
        <w:t xml:space="preserve"> Para fazer face às despesas de que trata o artigo 1º, fica utilizado o superávit financeiro apurado no balanço patrimonial do exercício anterior, no valor de R$ 1.150.868,40 (</w:t>
      </w:r>
      <w:r>
        <w:t>u</w:t>
      </w:r>
      <w:r w:rsidRPr="00E60F67">
        <w:t xml:space="preserve">m </w:t>
      </w:r>
      <w:r>
        <w:t>m</w:t>
      </w:r>
      <w:r w:rsidRPr="00E60F67">
        <w:t xml:space="preserve">ilhão, </w:t>
      </w:r>
      <w:r>
        <w:t>c</w:t>
      </w:r>
      <w:r w:rsidRPr="00E60F67">
        <w:t xml:space="preserve">ento e </w:t>
      </w:r>
      <w:proofErr w:type="spellStart"/>
      <w:r w:rsidRPr="00E60F67">
        <w:t>cinqüenta</w:t>
      </w:r>
      <w:proofErr w:type="spellEnd"/>
      <w:r w:rsidRPr="00E60F67">
        <w:t xml:space="preserve"> </w:t>
      </w:r>
      <w:r>
        <w:t>m</w:t>
      </w:r>
      <w:r w:rsidRPr="00E60F67">
        <w:t xml:space="preserve">il, </w:t>
      </w:r>
      <w:r>
        <w:t>o</w:t>
      </w:r>
      <w:r w:rsidRPr="00E60F67">
        <w:t xml:space="preserve">itocentos e </w:t>
      </w:r>
      <w:r>
        <w:t>s</w:t>
      </w:r>
      <w:r w:rsidRPr="00E60F67">
        <w:t xml:space="preserve">essenta e </w:t>
      </w:r>
      <w:r>
        <w:t>o</w:t>
      </w:r>
      <w:r w:rsidRPr="00E60F67">
        <w:t xml:space="preserve">ito </w:t>
      </w:r>
      <w:r>
        <w:t>r</w:t>
      </w:r>
      <w:r w:rsidRPr="00E60F67">
        <w:t xml:space="preserve">eais e </w:t>
      </w:r>
      <w:r>
        <w:t>q</w:t>
      </w:r>
      <w:r w:rsidRPr="00E60F67">
        <w:t xml:space="preserve">uarenta </w:t>
      </w:r>
      <w:r>
        <w:t>c</w:t>
      </w:r>
      <w:r w:rsidRPr="00E60F67">
        <w:t>entavos</w:t>
      </w:r>
      <w:r>
        <w:t>)</w:t>
      </w:r>
      <w:r w:rsidRPr="00E60F67">
        <w:t xml:space="preserve"> e o montante de R$ 2.450.363,76 (</w:t>
      </w:r>
      <w:r>
        <w:t>d</w:t>
      </w:r>
      <w:r w:rsidRPr="00E60F67">
        <w:t xml:space="preserve">ois </w:t>
      </w:r>
      <w:r>
        <w:t>m</w:t>
      </w:r>
      <w:r w:rsidRPr="00E60F67">
        <w:t>ilhões,</w:t>
      </w:r>
      <w:r>
        <w:t xml:space="preserve"> q</w:t>
      </w:r>
      <w:r w:rsidRPr="00E60F67">
        <w:t xml:space="preserve">uatrocentos e </w:t>
      </w:r>
      <w:r>
        <w:t>c</w:t>
      </w:r>
      <w:r w:rsidRPr="00E60F67">
        <w:t xml:space="preserve">inquenta </w:t>
      </w:r>
      <w:r>
        <w:t>m</w:t>
      </w:r>
      <w:r w:rsidRPr="00E60F67">
        <w:t xml:space="preserve">il, </w:t>
      </w:r>
      <w:r>
        <w:t>t</w:t>
      </w:r>
      <w:r w:rsidRPr="00E60F67">
        <w:t xml:space="preserve">rezentos e </w:t>
      </w:r>
      <w:r>
        <w:t>s</w:t>
      </w:r>
      <w:r w:rsidRPr="00E60F67">
        <w:t xml:space="preserve">essenta e </w:t>
      </w:r>
      <w:r>
        <w:t>t</w:t>
      </w:r>
      <w:r w:rsidRPr="00E60F67">
        <w:t xml:space="preserve">rês </w:t>
      </w:r>
      <w:r>
        <w:t>r</w:t>
      </w:r>
      <w:r w:rsidRPr="00E60F67">
        <w:t xml:space="preserve">eais e </w:t>
      </w:r>
      <w:r>
        <w:t>s</w:t>
      </w:r>
      <w:r w:rsidRPr="00E60F67">
        <w:t xml:space="preserve">etenta e </w:t>
      </w:r>
      <w:r>
        <w:t>s</w:t>
      </w:r>
      <w:r w:rsidRPr="00E60F67">
        <w:t xml:space="preserve">eis </w:t>
      </w:r>
      <w:r>
        <w:t>c</w:t>
      </w:r>
      <w:r w:rsidRPr="00E60F67">
        <w:t xml:space="preserve">entavos) referente a tendência ao excesso de arrecadação, conforme artigo 43 da Lei 4.320/64.   </w:t>
      </w:r>
    </w:p>
    <w:p w:rsidR="00FD2054" w:rsidRPr="00E60F67" w:rsidRDefault="00FD2054" w:rsidP="00FD2054">
      <w:pPr>
        <w:jc w:val="both"/>
      </w:pPr>
    </w:p>
    <w:p w:rsidR="00FD2054" w:rsidRPr="00E60F67" w:rsidRDefault="00FD2054" w:rsidP="00FD2054">
      <w:pPr>
        <w:jc w:val="both"/>
      </w:pPr>
      <w:r w:rsidRPr="00E60F67">
        <w:tab/>
      </w:r>
      <w:r w:rsidRPr="00E60F67">
        <w:tab/>
      </w:r>
      <w:r w:rsidRPr="00407D7B">
        <w:rPr>
          <w:b/>
        </w:rPr>
        <w:t>Art. 3º</w:t>
      </w:r>
      <w:r w:rsidRPr="00E60F67">
        <w:t xml:space="preserve"> Para fazer face ao restante das despesas de que trata o artigo 1º, ficam canceladas no orçamento vigente, as dotações abaixo discriminadas:</w:t>
      </w:r>
    </w:p>
    <w:p w:rsidR="00FD2054" w:rsidRPr="00E60F67" w:rsidRDefault="00FD2054" w:rsidP="00FD2054">
      <w:pPr>
        <w:jc w:val="both"/>
      </w:pPr>
    </w:p>
    <w:tbl>
      <w:tblPr>
        <w:tblW w:w="96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36"/>
        <w:gridCol w:w="6237"/>
        <w:gridCol w:w="1275"/>
      </w:tblGrid>
      <w:tr w:rsidR="00FD2054" w:rsidTr="004A185D">
        <w:tc>
          <w:tcPr>
            <w:tcW w:w="2136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02</w:t>
            </w:r>
          </w:p>
        </w:tc>
        <w:tc>
          <w:tcPr>
            <w:tcW w:w="623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PREFEITURA MUNICIPAL</w:t>
            </w:r>
          </w:p>
        </w:tc>
        <w:tc>
          <w:tcPr>
            <w:tcW w:w="1275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136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02.06</w:t>
            </w:r>
          </w:p>
        </w:tc>
        <w:tc>
          <w:tcPr>
            <w:tcW w:w="623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SECRETARIA DE ADMINISTRAÇÃO E GESTÃO DE PESSOAS</w:t>
            </w:r>
          </w:p>
        </w:tc>
        <w:tc>
          <w:tcPr>
            <w:tcW w:w="1275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136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04.122.0001.2.026</w:t>
            </w:r>
          </w:p>
        </w:tc>
        <w:tc>
          <w:tcPr>
            <w:tcW w:w="623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Manutenção Serviços Estagiários UNIFOR – Convênio 15/09</w:t>
            </w:r>
          </w:p>
        </w:tc>
        <w:tc>
          <w:tcPr>
            <w:tcW w:w="1275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136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339039</w:t>
            </w:r>
          </w:p>
        </w:tc>
        <w:tc>
          <w:tcPr>
            <w:tcW w:w="623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 xml:space="preserve">Outros Serviços de Terceiros – Pessoa </w:t>
            </w:r>
            <w:proofErr w:type="gramStart"/>
            <w:r w:rsidRPr="00E60F67">
              <w:t>Jurídica(</w:t>
            </w:r>
            <w:proofErr w:type="gramEnd"/>
            <w:r w:rsidRPr="00E60F67">
              <w:t>179)</w:t>
            </w:r>
          </w:p>
        </w:tc>
        <w:tc>
          <w:tcPr>
            <w:tcW w:w="1275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4.440,00</w:t>
            </w:r>
          </w:p>
        </w:tc>
      </w:tr>
      <w:tr w:rsidR="00FD2054" w:rsidTr="004A185D">
        <w:tc>
          <w:tcPr>
            <w:tcW w:w="2136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04.122.0001.2.220</w:t>
            </w:r>
          </w:p>
        </w:tc>
        <w:tc>
          <w:tcPr>
            <w:tcW w:w="623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Manutenção Serviços de Estagiários PUC Minas – Convênio 074/2009</w:t>
            </w:r>
          </w:p>
        </w:tc>
        <w:tc>
          <w:tcPr>
            <w:tcW w:w="1275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136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339036</w:t>
            </w:r>
          </w:p>
        </w:tc>
        <w:tc>
          <w:tcPr>
            <w:tcW w:w="6237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 xml:space="preserve">Outros Serviços de Terceiros – Pessoa </w:t>
            </w:r>
            <w:proofErr w:type="gramStart"/>
            <w:r w:rsidRPr="00E60F67">
              <w:t>Física(</w:t>
            </w:r>
            <w:proofErr w:type="gramEnd"/>
            <w:r w:rsidRPr="00E60F67">
              <w:t>180)</w:t>
            </w:r>
          </w:p>
        </w:tc>
        <w:tc>
          <w:tcPr>
            <w:tcW w:w="1275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  <w:r w:rsidRPr="00E60F67">
              <w:t>4.440,00</w:t>
            </w:r>
          </w:p>
        </w:tc>
      </w:tr>
      <w:tr w:rsidR="00FD2054" w:rsidTr="004A185D">
        <w:tc>
          <w:tcPr>
            <w:tcW w:w="2136" w:type="dxa"/>
            <w:shd w:val="clear" w:color="auto" w:fill="auto"/>
          </w:tcPr>
          <w:p w:rsidR="00FD2054" w:rsidRPr="00E60F67" w:rsidRDefault="00FD2054" w:rsidP="004A185D">
            <w:pPr>
              <w:jc w:val="both"/>
            </w:pPr>
            <w:r w:rsidRPr="00E60F67">
              <w:t>02.11</w:t>
            </w:r>
          </w:p>
        </w:tc>
        <w:tc>
          <w:tcPr>
            <w:tcW w:w="6237" w:type="dxa"/>
            <w:shd w:val="clear" w:color="auto" w:fill="auto"/>
          </w:tcPr>
          <w:p w:rsidR="00FD2054" w:rsidRPr="00E60F67" w:rsidRDefault="00FD2054" w:rsidP="004A185D">
            <w:pPr>
              <w:jc w:val="both"/>
            </w:pPr>
            <w:r w:rsidRPr="00E60F67">
              <w:t>SECRETARIA DE GESTÃO AMBIENTAL</w:t>
            </w:r>
          </w:p>
        </w:tc>
        <w:tc>
          <w:tcPr>
            <w:tcW w:w="1275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</w:tr>
      <w:tr w:rsidR="00FD2054" w:rsidTr="004A185D">
        <w:tc>
          <w:tcPr>
            <w:tcW w:w="2136" w:type="dxa"/>
            <w:shd w:val="clear" w:color="auto" w:fill="auto"/>
          </w:tcPr>
          <w:p w:rsidR="00FD2054" w:rsidRPr="00E60F67" w:rsidRDefault="00FD2054" w:rsidP="004A185D">
            <w:pPr>
              <w:jc w:val="both"/>
            </w:pPr>
            <w:r w:rsidRPr="00E60F67">
              <w:t>28.843.0000.0.017</w:t>
            </w:r>
          </w:p>
        </w:tc>
        <w:tc>
          <w:tcPr>
            <w:tcW w:w="6237" w:type="dxa"/>
            <w:shd w:val="clear" w:color="auto" w:fill="auto"/>
          </w:tcPr>
          <w:p w:rsidR="00FD2054" w:rsidRPr="00E60F67" w:rsidRDefault="00FD2054" w:rsidP="004A185D">
            <w:pPr>
              <w:jc w:val="both"/>
            </w:pPr>
            <w:r w:rsidRPr="00E60F67">
              <w:t>Amortização da Dívida Junto ao Banco do Brasil - PROVIAS</w:t>
            </w:r>
          </w:p>
        </w:tc>
        <w:tc>
          <w:tcPr>
            <w:tcW w:w="1275" w:type="dxa"/>
            <w:shd w:val="clear" w:color="auto" w:fill="auto"/>
          </w:tcPr>
          <w:p w:rsidR="00FD2054" w:rsidRPr="00E60F67" w:rsidRDefault="00FD2054" w:rsidP="004A185D">
            <w:pPr>
              <w:jc w:val="both"/>
            </w:pPr>
          </w:p>
        </w:tc>
      </w:tr>
      <w:tr w:rsidR="00FD2054" w:rsidTr="004A185D">
        <w:tc>
          <w:tcPr>
            <w:tcW w:w="2136" w:type="dxa"/>
            <w:shd w:val="clear" w:color="auto" w:fill="auto"/>
          </w:tcPr>
          <w:p w:rsidR="00FD2054" w:rsidRPr="00E60F67" w:rsidRDefault="00FD2054" w:rsidP="004A185D">
            <w:pPr>
              <w:jc w:val="both"/>
            </w:pPr>
            <w:r w:rsidRPr="00E60F67">
              <w:t>329021</w:t>
            </w:r>
          </w:p>
        </w:tc>
        <w:tc>
          <w:tcPr>
            <w:tcW w:w="6237" w:type="dxa"/>
            <w:shd w:val="clear" w:color="auto" w:fill="auto"/>
          </w:tcPr>
          <w:p w:rsidR="00FD2054" w:rsidRPr="00E60F67" w:rsidRDefault="00FD2054" w:rsidP="004A185D">
            <w:pPr>
              <w:jc w:val="both"/>
            </w:pPr>
            <w:r w:rsidRPr="00E60F67">
              <w:t xml:space="preserve">Juros sobre a dívida por </w:t>
            </w:r>
            <w:proofErr w:type="gramStart"/>
            <w:r w:rsidRPr="00E60F67">
              <w:t>contrato(</w:t>
            </w:r>
            <w:proofErr w:type="gramEnd"/>
            <w:r w:rsidRPr="00E60F67">
              <w:t>962)</w:t>
            </w:r>
          </w:p>
        </w:tc>
        <w:tc>
          <w:tcPr>
            <w:tcW w:w="1275" w:type="dxa"/>
            <w:shd w:val="clear" w:color="auto" w:fill="auto"/>
          </w:tcPr>
          <w:p w:rsidR="00FD2054" w:rsidRPr="00E60F67" w:rsidRDefault="00FD2054" w:rsidP="004A185D">
            <w:pPr>
              <w:jc w:val="both"/>
            </w:pPr>
            <w:r w:rsidRPr="00E60F67">
              <w:t>19.322,40</w:t>
            </w:r>
          </w:p>
        </w:tc>
      </w:tr>
      <w:tr w:rsidR="00FD2054" w:rsidTr="004A185D">
        <w:tc>
          <w:tcPr>
            <w:tcW w:w="2136" w:type="dxa"/>
            <w:shd w:val="clear" w:color="auto" w:fill="auto"/>
          </w:tcPr>
          <w:p w:rsidR="00FD2054" w:rsidRPr="00E60F67" w:rsidRDefault="00FD2054" w:rsidP="004A185D">
            <w:pPr>
              <w:jc w:val="both"/>
            </w:pPr>
            <w:r w:rsidRPr="00E60F67">
              <w:t>469071</w:t>
            </w:r>
          </w:p>
        </w:tc>
        <w:tc>
          <w:tcPr>
            <w:tcW w:w="6237" w:type="dxa"/>
            <w:shd w:val="clear" w:color="auto" w:fill="auto"/>
          </w:tcPr>
          <w:p w:rsidR="00FD2054" w:rsidRPr="00E60F67" w:rsidRDefault="00FD2054" w:rsidP="004A185D">
            <w:pPr>
              <w:jc w:val="both"/>
            </w:pPr>
            <w:r w:rsidRPr="00E60F67">
              <w:t xml:space="preserve">Principal da dívida contratual </w:t>
            </w:r>
            <w:proofErr w:type="gramStart"/>
            <w:r w:rsidRPr="00E60F67">
              <w:t>resgatado(</w:t>
            </w:r>
            <w:proofErr w:type="gramEnd"/>
            <w:r w:rsidRPr="00E60F67">
              <w:t>963)</w:t>
            </w:r>
          </w:p>
        </w:tc>
        <w:tc>
          <w:tcPr>
            <w:tcW w:w="1275" w:type="dxa"/>
            <w:shd w:val="clear" w:color="auto" w:fill="auto"/>
          </w:tcPr>
          <w:p w:rsidR="00FD2054" w:rsidRPr="00E60F67" w:rsidRDefault="00FD2054" w:rsidP="004A185D">
            <w:pPr>
              <w:jc w:val="both"/>
            </w:pPr>
            <w:r w:rsidRPr="00E60F67">
              <w:t>38.799,96</w:t>
            </w:r>
          </w:p>
        </w:tc>
      </w:tr>
      <w:tr w:rsidR="00FD2054" w:rsidTr="004A185D">
        <w:tc>
          <w:tcPr>
            <w:tcW w:w="2136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FD2054" w:rsidRPr="00407D7B" w:rsidRDefault="00FD2054" w:rsidP="004A185D">
            <w:pPr>
              <w:pStyle w:val="Contedodetabela"/>
              <w:snapToGrid w:val="0"/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:rsidR="00FD2054" w:rsidRPr="00E60F67" w:rsidRDefault="00FD2054" w:rsidP="004A185D">
            <w:pPr>
              <w:pStyle w:val="Contedodetabela"/>
              <w:snapToGrid w:val="0"/>
              <w:jc w:val="both"/>
              <w:rPr>
                <w:b/>
              </w:rPr>
            </w:pPr>
            <w:r>
              <w:rPr>
                <w:b/>
              </w:rPr>
              <w:t>67.002,36</w:t>
            </w:r>
          </w:p>
        </w:tc>
      </w:tr>
    </w:tbl>
    <w:p w:rsidR="00FD2054" w:rsidRDefault="00FD2054" w:rsidP="00FD2054">
      <w:pPr>
        <w:jc w:val="both"/>
      </w:pPr>
    </w:p>
    <w:p w:rsidR="00FD2054" w:rsidRPr="00E60F67" w:rsidRDefault="00FD2054" w:rsidP="00FD2054">
      <w:pPr>
        <w:jc w:val="both"/>
      </w:pPr>
    </w:p>
    <w:p w:rsidR="00FD2054" w:rsidRPr="00E60F67" w:rsidRDefault="00FD2054" w:rsidP="00FD2054">
      <w:pPr>
        <w:keepNext/>
        <w:ind w:firstLine="1418"/>
        <w:jc w:val="both"/>
        <w:outlineLvl w:val="7"/>
      </w:pPr>
      <w:r w:rsidRPr="00407D7B">
        <w:rPr>
          <w:b/>
        </w:rPr>
        <w:t xml:space="preserve">Art. </w:t>
      </w:r>
      <w:r>
        <w:rPr>
          <w:b/>
        </w:rPr>
        <w:t>4</w:t>
      </w:r>
      <w:r w:rsidRPr="00407D7B">
        <w:rPr>
          <w:b/>
        </w:rPr>
        <w:t>º</w:t>
      </w:r>
      <w:r w:rsidRPr="00E60F67">
        <w:t xml:space="preserve"> Esta Lei entra em vigor na data de sua publicação.</w:t>
      </w:r>
    </w:p>
    <w:p w:rsidR="00FD2054" w:rsidRPr="00E60F67" w:rsidRDefault="00FD2054" w:rsidP="00FD2054">
      <w:pPr>
        <w:keepNext/>
        <w:ind w:firstLine="1843"/>
        <w:jc w:val="both"/>
        <w:outlineLvl w:val="7"/>
      </w:pPr>
    </w:p>
    <w:p w:rsidR="00FD2054" w:rsidRDefault="00FD2054" w:rsidP="00FD2054">
      <w:pPr>
        <w:ind w:left="708" w:firstLine="708"/>
        <w:jc w:val="both"/>
      </w:pPr>
      <w:r w:rsidRPr="00407D7B">
        <w:rPr>
          <w:b/>
        </w:rPr>
        <w:t xml:space="preserve">Art. </w:t>
      </w:r>
      <w:r>
        <w:rPr>
          <w:b/>
        </w:rPr>
        <w:t>5</w:t>
      </w:r>
      <w:r w:rsidRPr="00407D7B">
        <w:rPr>
          <w:b/>
        </w:rPr>
        <w:t>º</w:t>
      </w:r>
      <w:r w:rsidRPr="00E60F67">
        <w:t xml:space="preserve"> Revogam-se as disposições em contrário</w:t>
      </w:r>
      <w:r>
        <w:t>.</w:t>
      </w:r>
    </w:p>
    <w:p w:rsidR="00FD2054" w:rsidRPr="00D877D3" w:rsidRDefault="00FD2054" w:rsidP="00FD2054">
      <w:pPr>
        <w:jc w:val="both"/>
      </w:pPr>
    </w:p>
    <w:p w:rsidR="00FD2054" w:rsidRDefault="00FD2054" w:rsidP="00FD2054">
      <w:pPr>
        <w:jc w:val="both"/>
      </w:pPr>
      <w:r>
        <w:tab/>
      </w:r>
      <w:r>
        <w:tab/>
        <w:t>Gabinete do Prefeito em Formiga, 26 de março de 2013.</w:t>
      </w:r>
    </w:p>
    <w:p w:rsidR="00FD2054" w:rsidRDefault="00FD2054" w:rsidP="00FD2054">
      <w:pPr>
        <w:jc w:val="both"/>
      </w:pPr>
    </w:p>
    <w:p w:rsidR="00FD2054" w:rsidRDefault="00FD2054" w:rsidP="00FD2054">
      <w:pPr>
        <w:jc w:val="both"/>
      </w:pPr>
    </w:p>
    <w:p w:rsidR="00FD2054" w:rsidRDefault="00FD2054" w:rsidP="00FD2054">
      <w:pPr>
        <w:jc w:val="both"/>
      </w:pPr>
    </w:p>
    <w:p w:rsidR="00FD2054" w:rsidRDefault="00FD2054" w:rsidP="00FD2054">
      <w:pPr>
        <w:ind w:firstLine="1418"/>
        <w:jc w:val="both"/>
      </w:pPr>
    </w:p>
    <w:p w:rsidR="00FD2054" w:rsidRDefault="00FD2054" w:rsidP="00FD2054">
      <w:pPr>
        <w:ind w:firstLine="1418"/>
        <w:jc w:val="both"/>
      </w:pPr>
    </w:p>
    <w:p w:rsidR="00FD2054" w:rsidRDefault="00FD2054" w:rsidP="00FD2054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30374B" w:rsidRDefault="00FD2054" w:rsidP="00FD2054">
      <w:pPr>
        <w:jc w:val="center"/>
      </w:pPr>
      <w:r>
        <w:t>Prefeito Municipal</w:t>
      </w:r>
    </w:p>
    <w:p w:rsidR="004F0B4D" w:rsidRDefault="004F0B4D" w:rsidP="00FD2054">
      <w:pPr>
        <w:jc w:val="center"/>
      </w:pPr>
    </w:p>
    <w:p w:rsidR="004F0B4D" w:rsidRDefault="004F0B4D" w:rsidP="00FD2054">
      <w:pPr>
        <w:jc w:val="center"/>
      </w:pPr>
    </w:p>
    <w:p w:rsidR="004F0B4D" w:rsidRDefault="004F0B4D" w:rsidP="004F0B4D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4F0B4D" w:rsidRPr="00792410" w:rsidRDefault="004F0B4D" w:rsidP="004F0B4D">
      <w:pPr>
        <w:jc w:val="center"/>
      </w:pPr>
      <w:r>
        <w:t>Chefe de Gabinete</w:t>
      </w:r>
    </w:p>
    <w:p w:rsidR="004F0B4D" w:rsidRDefault="004F0B4D" w:rsidP="00FD2054">
      <w:pPr>
        <w:jc w:val="center"/>
      </w:pPr>
      <w:bookmarkStart w:id="0" w:name="_GoBack"/>
      <w:bookmarkEnd w:id="0"/>
    </w:p>
    <w:sectPr w:rsidR="004F0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54"/>
    <w:rsid w:val="000A2C50"/>
    <w:rsid w:val="00147E9B"/>
    <w:rsid w:val="004662F0"/>
    <w:rsid w:val="004F0B4D"/>
    <w:rsid w:val="005B4ECA"/>
    <w:rsid w:val="0070535B"/>
    <w:rsid w:val="009E5F9A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94A08-1E4B-495E-9931-50BC4541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0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FD205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2018-07-30T12:50:00Z</dcterms:created>
  <dcterms:modified xsi:type="dcterms:W3CDTF">2018-07-30T12:51:00Z</dcterms:modified>
</cp:coreProperties>
</file>