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EC" w:rsidRDefault="00AE06EC" w:rsidP="00AE06EC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LEI Nº4788, DE 11 DE ABRIL DE 2013.</w:t>
      </w:r>
    </w:p>
    <w:p w:rsidR="00AE06EC" w:rsidRDefault="00AE06EC" w:rsidP="00AE06EC">
      <w:pPr>
        <w:keepNext/>
        <w:jc w:val="both"/>
        <w:outlineLvl w:val="7"/>
        <w:rPr>
          <w:b/>
          <w:bCs/>
          <w:i/>
          <w:iCs/>
        </w:rPr>
      </w:pPr>
    </w:p>
    <w:p w:rsidR="00AE06EC" w:rsidRPr="00534842" w:rsidRDefault="00AE06EC" w:rsidP="00AE06EC">
      <w:pPr>
        <w:keepNext/>
        <w:ind w:left="2124" w:firstLine="708"/>
        <w:jc w:val="both"/>
      </w:pPr>
    </w:p>
    <w:p w:rsidR="00AE06EC" w:rsidRPr="00534842" w:rsidRDefault="00AE06EC" w:rsidP="00AE06EC">
      <w:pPr>
        <w:keepNext/>
        <w:ind w:left="4950"/>
        <w:jc w:val="both"/>
      </w:pPr>
      <w:r w:rsidRPr="00534842">
        <w:t xml:space="preserve">Autoriza </w:t>
      </w:r>
      <w:r>
        <w:t xml:space="preserve">o Município a destinar recursos financeiros à Santa Casa de Caridade de Formiga, </w:t>
      </w:r>
      <w:r w:rsidRPr="00534842">
        <w:t>abertura de crédito especial e dá outras providências.</w:t>
      </w:r>
    </w:p>
    <w:p w:rsidR="00AE06EC" w:rsidRPr="00534842" w:rsidRDefault="00AE06EC" w:rsidP="00AE06EC">
      <w:pPr>
        <w:keepNext/>
        <w:jc w:val="both"/>
      </w:pPr>
    </w:p>
    <w:p w:rsidR="00AE06EC" w:rsidRPr="00534842" w:rsidRDefault="00AE06EC" w:rsidP="00AE06EC">
      <w:pPr>
        <w:keepNext/>
        <w:jc w:val="both"/>
      </w:pPr>
    </w:p>
    <w:p w:rsidR="00AE06EC" w:rsidRDefault="00AE06EC" w:rsidP="00AE06EC">
      <w:pPr>
        <w:pStyle w:val="Recuodecorpodetexto"/>
        <w:spacing w:after="0"/>
        <w:ind w:left="0" w:firstLine="1418"/>
        <w:jc w:val="both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AE06EC" w:rsidRDefault="00AE06EC" w:rsidP="00AE06EC">
      <w:pPr>
        <w:pStyle w:val="Recuodecorpodetexto"/>
        <w:keepNext/>
        <w:spacing w:after="0"/>
        <w:ind w:left="0" w:firstLine="1418"/>
        <w:jc w:val="both"/>
        <w:rPr>
          <w:rFonts w:cs="Times New Roman"/>
          <w:szCs w:val="24"/>
        </w:rPr>
      </w:pPr>
    </w:p>
    <w:p w:rsidR="00AE06EC" w:rsidRDefault="00AE06EC" w:rsidP="00AE06EC">
      <w:pPr>
        <w:pStyle w:val="Recuodecorpodetexto"/>
        <w:keepNext/>
        <w:spacing w:after="0"/>
        <w:ind w:left="0" w:firstLine="1418"/>
        <w:jc w:val="both"/>
        <w:rPr>
          <w:rFonts w:cs="Times New Roman"/>
          <w:szCs w:val="24"/>
        </w:rPr>
      </w:pPr>
    </w:p>
    <w:p w:rsidR="00AE06EC" w:rsidRDefault="00AE06EC" w:rsidP="00AE06EC">
      <w:pPr>
        <w:pStyle w:val="Recuodecorpodetexto"/>
        <w:keepNext/>
        <w:spacing w:after="0"/>
        <w:ind w:left="0" w:firstLine="1418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Art. 1º </w:t>
      </w:r>
      <w:r>
        <w:rPr>
          <w:rFonts w:cs="Times New Roman"/>
          <w:szCs w:val="24"/>
        </w:rPr>
        <w:t>Fica o Município de Formiga autorizado a destinar recursos financeiros, até o valor de R$ 202.400,00 (duzentos e dois mil e quatrocentos reais), para cobertura de déficit, à Santa Casa de Caridade de Formiga.</w:t>
      </w:r>
    </w:p>
    <w:p w:rsidR="00AE06EC" w:rsidRDefault="00AE06EC" w:rsidP="00AE06EC">
      <w:pPr>
        <w:pStyle w:val="Recuodecorpodetexto"/>
        <w:keepNext/>
        <w:spacing w:after="0"/>
        <w:ind w:left="0" w:firstLine="1418"/>
        <w:jc w:val="both"/>
        <w:rPr>
          <w:rFonts w:cs="Times New Roman"/>
          <w:szCs w:val="24"/>
        </w:rPr>
      </w:pPr>
    </w:p>
    <w:p w:rsidR="00AE06EC" w:rsidRPr="00534842" w:rsidRDefault="00AE06EC" w:rsidP="00AE06EC">
      <w:pPr>
        <w:keepNext/>
        <w:jc w:val="both"/>
      </w:pPr>
      <w:r w:rsidRPr="00534842">
        <w:tab/>
      </w:r>
      <w:r w:rsidRPr="00534842">
        <w:tab/>
      </w:r>
      <w:r w:rsidRPr="00534842">
        <w:rPr>
          <w:b/>
        </w:rPr>
        <w:t xml:space="preserve">Art. </w:t>
      </w:r>
      <w:r>
        <w:rPr>
          <w:b/>
        </w:rPr>
        <w:t>2</w:t>
      </w:r>
      <w:r w:rsidRPr="00534842">
        <w:rPr>
          <w:b/>
        </w:rPr>
        <w:t>º</w:t>
      </w:r>
      <w:r w:rsidRPr="00534842">
        <w:t xml:space="preserve"> </w:t>
      </w:r>
      <w:r>
        <w:t xml:space="preserve">Para atender as despesas a que se refere o art. 1º, </w:t>
      </w:r>
      <w:proofErr w:type="gramStart"/>
      <w:r>
        <w:t>Fica</w:t>
      </w:r>
      <w:proofErr w:type="gramEnd"/>
      <w:r>
        <w:t xml:space="preserve"> o </w:t>
      </w:r>
      <w:r w:rsidRPr="00534842">
        <w:t xml:space="preserve">Poder Executivo autorizado a abrir no Orçamento Vigente, </w:t>
      </w:r>
      <w:r>
        <w:t>c</w:t>
      </w:r>
      <w:r w:rsidRPr="00534842">
        <w:t xml:space="preserve">rédito </w:t>
      </w:r>
      <w:r>
        <w:t>e</w:t>
      </w:r>
      <w:r w:rsidRPr="00534842">
        <w:t xml:space="preserve">special no valor de R$ </w:t>
      </w:r>
      <w:r>
        <w:t>202.400,00 (duzentos e dois mil e quatrocentos reais</w:t>
      </w:r>
      <w:r w:rsidRPr="00534842">
        <w:t>), conforme a seguinte discriminação:</w:t>
      </w:r>
    </w:p>
    <w:p w:rsidR="00AE06EC" w:rsidRPr="00534842" w:rsidRDefault="00AE06EC" w:rsidP="00AE06EC">
      <w:pPr>
        <w:pStyle w:val="Corpodetexto"/>
        <w:jc w:val="both"/>
      </w:pPr>
      <w:r w:rsidRPr="00534842">
        <w:tab/>
      </w:r>
      <w:r w:rsidRPr="00534842">
        <w:tab/>
      </w:r>
    </w:p>
    <w:tbl>
      <w:tblPr>
        <w:tblW w:w="10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66"/>
        <w:gridCol w:w="1448"/>
      </w:tblGrid>
      <w:tr w:rsidR="00AE06EC" w:rsidRPr="00534842" w:rsidTr="004A185D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  <w:r w:rsidRPr="00534842">
              <w:t>02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  <w:r w:rsidRPr="00534842">
              <w:t>PREFEITURA MUNICIPAL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</w:p>
        </w:tc>
      </w:tr>
      <w:tr w:rsidR="00AE06EC" w:rsidRPr="00534842" w:rsidTr="004A185D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  <w:r w:rsidRPr="00534842">
              <w:t>02.09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  <w:r w:rsidRPr="00534842">
              <w:t>SECRETARIA DE SAÚDE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</w:p>
        </w:tc>
      </w:tr>
      <w:tr w:rsidR="00AE06EC" w:rsidRPr="00534842" w:rsidTr="004A185D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  <w:r w:rsidRPr="00534842">
              <w:t>02.09.01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  <w:r w:rsidRPr="00534842">
              <w:t>FUNDO MUNICIPAL DE SAÚDE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</w:p>
        </w:tc>
      </w:tr>
      <w:tr w:rsidR="00AE06EC" w:rsidRPr="00534842" w:rsidTr="004A185D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  <w:r w:rsidRPr="00534842">
              <w:t>10 302 0021 2.243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  <w:r w:rsidRPr="00534842">
              <w:t>Apoio à Santa Casa de Caridade de Formiga - FMS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</w:p>
        </w:tc>
      </w:tr>
      <w:tr w:rsidR="00AE06EC" w:rsidRPr="00534842" w:rsidTr="004A185D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  <w:r w:rsidRPr="00534842">
              <w:t>3390 93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  <w:r w:rsidRPr="00534842">
              <w:t xml:space="preserve">Indenizações e Restituições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</w:pPr>
            <w:r>
              <w:t>202.400,00</w:t>
            </w:r>
          </w:p>
        </w:tc>
      </w:tr>
      <w:tr w:rsidR="00AE06EC" w:rsidRPr="00534842" w:rsidTr="004A185D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  <w:rPr>
                <w:b/>
              </w:rPr>
            </w:pPr>
            <w:r w:rsidRPr="00534842">
              <w:rPr>
                <w:b/>
              </w:rPr>
              <w:t>TOTAL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6EC" w:rsidRPr="00534842" w:rsidRDefault="00AE06EC" w:rsidP="004A185D">
            <w:pPr>
              <w:keepNext/>
              <w:snapToGrid w:val="0"/>
              <w:jc w:val="both"/>
              <w:rPr>
                <w:b/>
              </w:rPr>
            </w:pPr>
            <w:r>
              <w:rPr>
                <w:b/>
              </w:rPr>
              <w:t>202.400,00</w:t>
            </w:r>
          </w:p>
        </w:tc>
      </w:tr>
    </w:tbl>
    <w:p w:rsidR="00AE06EC" w:rsidRPr="00534842" w:rsidRDefault="00AE06EC" w:rsidP="00AE06EC">
      <w:pPr>
        <w:pStyle w:val="Corpodetexto"/>
        <w:spacing w:after="0"/>
        <w:ind w:firstLine="2181"/>
        <w:jc w:val="both"/>
      </w:pPr>
    </w:p>
    <w:p w:rsidR="00AE06EC" w:rsidRDefault="00AE06EC" w:rsidP="00AE06EC">
      <w:pPr>
        <w:pStyle w:val="Corpodetexto"/>
        <w:spacing w:after="0"/>
        <w:ind w:firstLine="1418"/>
        <w:jc w:val="both"/>
      </w:pPr>
      <w:r w:rsidRPr="00534842">
        <w:rPr>
          <w:b/>
        </w:rPr>
        <w:t xml:space="preserve">Parágrafo </w:t>
      </w:r>
      <w:r>
        <w:rPr>
          <w:b/>
        </w:rPr>
        <w:t>ú</w:t>
      </w:r>
      <w:r w:rsidRPr="00534842">
        <w:rPr>
          <w:b/>
        </w:rPr>
        <w:t>nico</w:t>
      </w:r>
      <w:r w:rsidRPr="00534842">
        <w:t xml:space="preserve">: Fica o Poder Executivo autorizado a incluir no Plano Plurianual para o período 2010/2013, dentro do Programa “0021 – Prestação de Serviços de Saúde”, a ação “Apoio à Santa Casa de Caridade de Formiga - FMS“. </w:t>
      </w:r>
    </w:p>
    <w:p w:rsidR="00AE06EC" w:rsidRPr="00534842" w:rsidRDefault="00AE06EC" w:rsidP="00AE06EC">
      <w:pPr>
        <w:pStyle w:val="Corpodetexto"/>
        <w:spacing w:after="0"/>
        <w:ind w:firstLine="1418"/>
        <w:jc w:val="both"/>
      </w:pPr>
    </w:p>
    <w:p w:rsidR="00AE06EC" w:rsidRPr="00534842" w:rsidRDefault="00AE06EC" w:rsidP="00AE06EC">
      <w:pPr>
        <w:pStyle w:val="Corpodetexto"/>
        <w:spacing w:after="0"/>
        <w:ind w:firstLine="1418"/>
        <w:jc w:val="both"/>
      </w:pPr>
      <w:r w:rsidRPr="00534842">
        <w:rPr>
          <w:b/>
        </w:rPr>
        <w:t xml:space="preserve">Art. </w:t>
      </w:r>
      <w:r>
        <w:rPr>
          <w:b/>
        </w:rPr>
        <w:t>3</w:t>
      </w:r>
      <w:r w:rsidRPr="00534842">
        <w:rPr>
          <w:b/>
        </w:rPr>
        <w:t>º</w:t>
      </w:r>
      <w:r w:rsidRPr="00534842">
        <w:t xml:space="preserve"> Para fazer face às despesas de que trata o </w:t>
      </w:r>
      <w:r>
        <w:t>a</w:t>
      </w:r>
      <w:r w:rsidRPr="00534842">
        <w:t>rt</w:t>
      </w:r>
      <w:r>
        <w:t>. 2º</w:t>
      </w:r>
      <w:r w:rsidRPr="00534842">
        <w:t>, fica utilizada a tendência ao excesso de arrecadação, conforme Artigo 43 da Lei 4320/64.</w:t>
      </w:r>
    </w:p>
    <w:p w:rsidR="00AE06EC" w:rsidRPr="00534842" w:rsidRDefault="00AE06EC" w:rsidP="00AE06EC">
      <w:pPr>
        <w:keepNext/>
        <w:ind w:firstLine="2124"/>
        <w:jc w:val="both"/>
      </w:pPr>
    </w:p>
    <w:p w:rsidR="00AE06EC" w:rsidRDefault="00AE06EC" w:rsidP="00AE06EC">
      <w:pPr>
        <w:keepNext/>
        <w:ind w:firstLine="1418"/>
        <w:jc w:val="both"/>
      </w:pPr>
      <w:r w:rsidRPr="00534842">
        <w:rPr>
          <w:b/>
        </w:rPr>
        <w:t xml:space="preserve">Art. </w:t>
      </w:r>
      <w:r>
        <w:rPr>
          <w:b/>
        </w:rPr>
        <w:t>4</w:t>
      </w:r>
      <w:r w:rsidRPr="00534842">
        <w:rPr>
          <w:b/>
        </w:rPr>
        <w:t>º</w:t>
      </w:r>
      <w:r w:rsidRPr="00534842">
        <w:t xml:space="preserve"> Esta Lei entra em vigor na data de sua publicação.</w:t>
      </w:r>
    </w:p>
    <w:p w:rsidR="00AE06EC" w:rsidRDefault="00AE06EC" w:rsidP="00AE06EC">
      <w:pPr>
        <w:keepNext/>
        <w:ind w:firstLine="1418"/>
        <w:jc w:val="both"/>
      </w:pPr>
    </w:p>
    <w:p w:rsidR="00AE06EC" w:rsidRDefault="00AE06EC" w:rsidP="00AE06EC">
      <w:pPr>
        <w:ind w:left="708" w:firstLine="708"/>
        <w:jc w:val="both"/>
      </w:pPr>
      <w:r>
        <w:t>Gabinete do Prefeito em Formiga, 11 de abril de 2013.</w:t>
      </w:r>
    </w:p>
    <w:p w:rsidR="00AE06EC" w:rsidRDefault="00AE06EC" w:rsidP="00AE06EC">
      <w:pPr>
        <w:jc w:val="both"/>
      </w:pPr>
    </w:p>
    <w:p w:rsidR="00AE06EC" w:rsidRDefault="00AE06EC" w:rsidP="00AE06EC">
      <w:pPr>
        <w:jc w:val="both"/>
      </w:pPr>
    </w:p>
    <w:p w:rsidR="00AE06EC" w:rsidRDefault="00AE06EC" w:rsidP="00AE06EC">
      <w:pPr>
        <w:ind w:firstLine="1418"/>
        <w:jc w:val="both"/>
      </w:pPr>
    </w:p>
    <w:p w:rsidR="00AE06EC" w:rsidRDefault="00AE06EC" w:rsidP="00AE06EC">
      <w:pPr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AE06EC" w:rsidRDefault="00AE06EC" w:rsidP="00AE06EC">
      <w:pPr>
        <w:jc w:val="center"/>
      </w:pPr>
      <w:r>
        <w:t>Prefeito Municipal</w:t>
      </w:r>
    </w:p>
    <w:p w:rsidR="00AE06EC" w:rsidRDefault="00AE06EC" w:rsidP="00AE06EC">
      <w:pPr>
        <w:jc w:val="center"/>
      </w:pPr>
    </w:p>
    <w:p w:rsidR="00AE06EC" w:rsidRDefault="00AE06EC" w:rsidP="00AE06EC">
      <w:pPr>
        <w:jc w:val="center"/>
      </w:pPr>
    </w:p>
    <w:p w:rsidR="00AE06EC" w:rsidRDefault="00AE06EC" w:rsidP="00AE06EC">
      <w:pPr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AE06EC" w:rsidRDefault="00AE06EC" w:rsidP="00AE06EC">
      <w:pPr>
        <w:jc w:val="center"/>
      </w:pPr>
      <w:r>
        <w:t>Chefe de Gabinete</w:t>
      </w:r>
    </w:p>
    <w:p w:rsidR="0030374B" w:rsidRDefault="00AE06E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EC"/>
    <w:rsid w:val="000A2C50"/>
    <w:rsid w:val="00147E9B"/>
    <w:rsid w:val="004662F0"/>
    <w:rsid w:val="005B4ECA"/>
    <w:rsid w:val="0070535B"/>
    <w:rsid w:val="009E5F9A"/>
    <w:rsid w:val="00A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EDD8F-7748-4D9A-9EB0-E49F5905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E06E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E06E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AE06EC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AE06E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2018-07-30T12:56:00Z</dcterms:created>
  <dcterms:modified xsi:type="dcterms:W3CDTF">2018-07-30T12:56:00Z</dcterms:modified>
</cp:coreProperties>
</file>