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C7" w:rsidRDefault="00ED2BC7" w:rsidP="00ED2BC7">
      <w:pPr>
        <w:jc w:val="center"/>
      </w:pPr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900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16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Pr="002F2E16" w:rsidRDefault="00ED2BC7" w:rsidP="00ED2BC7">
      <w:pPr>
        <w:ind w:left="5664"/>
        <w:jc w:val="both"/>
        <w:rPr>
          <w:b/>
          <w:i/>
        </w:rPr>
      </w:pPr>
      <w:r w:rsidRPr="002F2E16">
        <w:rPr>
          <w:b/>
          <w:i/>
        </w:rPr>
        <w:t>Autoriza abertura de crédito suplementar e dá outras providências.</w:t>
      </w:r>
    </w:p>
    <w:p w:rsidR="00ED2BC7" w:rsidRDefault="00ED2BC7" w:rsidP="00ED2BC7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ED2BC7" w:rsidRDefault="00ED2BC7" w:rsidP="00ED2BC7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Pr="00684A34" w:rsidRDefault="00ED2BC7" w:rsidP="00ED2BC7">
      <w:pPr>
        <w:ind w:firstLine="1417"/>
        <w:jc w:val="both"/>
      </w:pPr>
      <w:r>
        <w:t xml:space="preserve">O POVO DO MUNICÍPIO DE FORMIGA, POR SEUS REPRESENTANTES, APROVA E EU SANCIONO A SEGUINTE LEI: </w:t>
      </w:r>
    </w:p>
    <w:p w:rsidR="00ED2BC7" w:rsidRDefault="00ED2BC7" w:rsidP="00ED2BC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D2BC7" w:rsidRPr="00753F82" w:rsidRDefault="00ED2BC7" w:rsidP="00ED2BC7">
      <w:pPr>
        <w:spacing w:before="100" w:beforeAutospacing="1" w:after="100" w:afterAutospacing="1"/>
        <w:ind w:firstLine="1417"/>
        <w:jc w:val="both"/>
      </w:pPr>
      <w:r w:rsidRPr="00753F82">
        <w:rPr>
          <w:b/>
          <w:bCs/>
        </w:rPr>
        <w:t>Art. 1º</w:t>
      </w:r>
      <w:r>
        <w:rPr>
          <w:b/>
          <w:bCs/>
        </w:rPr>
        <w:t>.</w:t>
      </w:r>
      <w:r w:rsidRPr="00753F82">
        <w:rPr>
          <w:b/>
          <w:bCs/>
        </w:rPr>
        <w:t xml:space="preserve"> </w:t>
      </w:r>
      <w:r w:rsidRPr="00753F82">
        <w:t>Fica o Município de Formiga autorizado a abrir crédito suplementar no valor de R$ 1.380.804,07 (</w:t>
      </w:r>
      <w:r>
        <w:t>um</w:t>
      </w:r>
      <w:r w:rsidRPr="00753F82">
        <w:t xml:space="preserve"> milhão, trezentos e oitenta mil, oitocentos e quatro reais e sete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4622"/>
        <w:gridCol w:w="1620"/>
      </w:tblGrid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01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PREFEITURA MUNICIPAL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01.12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SECRETARIA DE DESENVOLVIMENTO HUMANO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01.12.01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FUNDO MUNICIPAL DE ASSISTÊNCIA SOCIAL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08.241.0037.2.192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dos Serviços de Convivência e Fortalecimento de Vínculo p/Idosos (PSB)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(949)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3.484,19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08.244.0041.1.092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Aquisição de Equipamentos p/o Cadastro Único (IGD-PBF)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449052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proofErr w:type="gramStart"/>
            <w:r w:rsidRPr="00753F82">
              <w:t>Equipamentos e Material Permanente</w:t>
            </w:r>
            <w:proofErr w:type="gramEnd"/>
            <w:r>
              <w:t xml:space="preserve"> </w:t>
            </w:r>
            <w:r w:rsidRPr="00753F82">
              <w:t>(966)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08.244.0041.2.199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do Cadastro Único (IGD-PBF)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339014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Diárias – Pessoal Civil</w:t>
            </w:r>
            <w:r>
              <w:t xml:space="preserve"> </w:t>
            </w:r>
            <w:r w:rsidRPr="00753F82">
              <w:t>(967)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8.439,83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(968)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30.000,00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Física</w:t>
            </w:r>
            <w:r>
              <w:t xml:space="preserve"> </w:t>
            </w:r>
            <w:r w:rsidRPr="00753F82">
              <w:t>(969)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80.000,00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339039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Jurídica</w:t>
            </w:r>
            <w:r>
              <w:t xml:space="preserve"> </w:t>
            </w:r>
            <w:r w:rsidRPr="00753F82">
              <w:t>(970)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80.000,00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08.244.0042.2.202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>
              <w:t>Manutenção do Serviço</w:t>
            </w:r>
            <w:r w:rsidRPr="00753F82">
              <w:t xml:space="preserve"> Volante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319004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Contratação por Tempo Determinado</w:t>
            </w:r>
            <w:r>
              <w:t xml:space="preserve"> </w:t>
            </w:r>
            <w:r w:rsidRPr="00753F82">
              <w:t>(1198)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51.441,13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08.244.0043.2.203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das Atividades dos CRAS – PMAS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319004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Contratação por Tempo Determinado</w:t>
            </w:r>
            <w:r>
              <w:t xml:space="preserve"> </w:t>
            </w:r>
            <w:r w:rsidRPr="00753F82">
              <w:t>(1196)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30.000,00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lastRenderedPageBreak/>
              <w:t>08.244.0043.2.204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das Atividades do CRAS – MDSPBF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(984)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57.543,62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Física</w:t>
            </w:r>
            <w:r>
              <w:t xml:space="preserve"> </w:t>
            </w:r>
            <w:r w:rsidRPr="00753F82">
              <w:t>(985)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54.000,00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339039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Jurídica</w:t>
            </w:r>
            <w:r>
              <w:t xml:space="preserve"> </w:t>
            </w:r>
            <w:r w:rsidRPr="00753F82">
              <w:t>(986)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62.000,00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339047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Obrigações Tributárias e Contributivas</w:t>
            </w:r>
            <w:r>
              <w:t xml:space="preserve"> </w:t>
            </w:r>
            <w:r w:rsidRPr="00753F82">
              <w:t>(987)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10.800,00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08.244.0046.2.208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 xml:space="preserve">Manutenção do </w:t>
            </w:r>
            <w:proofErr w:type="spellStart"/>
            <w:r w:rsidRPr="00753F82">
              <w:t>Projovem</w:t>
            </w:r>
            <w:proofErr w:type="spellEnd"/>
            <w:r w:rsidRPr="00753F82">
              <w:t xml:space="preserve"> Adolescente (PSB) PBV I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Física</w:t>
            </w:r>
            <w:r>
              <w:t xml:space="preserve"> </w:t>
            </w:r>
            <w:r w:rsidRPr="00753F82">
              <w:t>(996)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4.127,93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08.244.0049.2.211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das Atividades de CREAS e LA – PFMC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319004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Contratação por Tempo Determinado</w:t>
            </w:r>
            <w:r>
              <w:t xml:space="preserve"> </w:t>
            </w:r>
            <w:r w:rsidRPr="00753F82">
              <w:t>(1197)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70.000,00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(1003)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40.103,67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Física</w:t>
            </w:r>
            <w:r>
              <w:t xml:space="preserve"> </w:t>
            </w:r>
            <w:r w:rsidRPr="00753F82">
              <w:t>(1004)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30.000,00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339039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Jurídica</w:t>
            </w:r>
            <w:r>
              <w:t xml:space="preserve"> </w:t>
            </w:r>
            <w:r w:rsidRPr="00753F82">
              <w:t>(1005)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50.000,00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339047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Obrigações Tributárias e Contributivas</w:t>
            </w:r>
            <w:r>
              <w:t xml:space="preserve"> </w:t>
            </w:r>
            <w:r w:rsidRPr="00753F82">
              <w:t>(1006)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6.000,00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08.244.0050.1.094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Aquisição de Equipamentos p/Aprimoramento da Gestão – IGDSUAS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449052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proofErr w:type="gramStart"/>
            <w:r w:rsidRPr="00753F82">
              <w:t>Equipamentos e Material Permanente</w:t>
            </w:r>
            <w:proofErr w:type="gramEnd"/>
            <w:r>
              <w:t xml:space="preserve"> </w:t>
            </w:r>
            <w:r w:rsidRPr="00753F82">
              <w:t>(1010)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12.000,00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08.244.0050.2.214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 xml:space="preserve">Aprimoramento Gestão/Conselho e Serviços </w:t>
            </w:r>
            <w:proofErr w:type="spellStart"/>
            <w:r w:rsidRPr="00753F82">
              <w:t>Socioassistenciais</w:t>
            </w:r>
            <w:proofErr w:type="spellEnd"/>
            <w:r w:rsidRPr="00753F82">
              <w:t xml:space="preserve"> – IGDSUAS 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339014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Diárias – Pessoal Civil</w:t>
            </w:r>
            <w:r>
              <w:t xml:space="preserve"> </w:t>
            </w:r>
            <w:r w:rsidRPr="00753F82">
              <w:t>(1013)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(1014)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Física</w:t>
            </w:r>
            <w:r>
              <w:t xml:space="preserve"> </w:t>
            </w:r>
            <w:r w:rsidRPr="00753F82">
              <w:t>(1015)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339039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Outros Serviços de Terceiros – Pessoa Jurídica</w:t>
            </w:r>
            <w:r>
              <w:t xml:space="preserve"> </w:t>
            </w:r>
            <w:r w:rsidRPr="00753F82">
              <w:t>(1016)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10.757,27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08.306.0035.1.095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Construção, Reforma e Ampliação do Banco de Alimentos – PBA – MDS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449051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Obras e Instalações</w:t>
            </w:r>
            <w:r>
              <w:t xml:space="preserve"> </w:t>
            </w:r>
            <w:r w:rsidRPr="00753F82">
              <w:t>(1017)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222.027,35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08.306.0035.1.096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Aquisição de Equipamentos p/o Banco de Alimentos – PBA – MDS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both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449052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proofErr w:type="gramStart"/>
            <w:r w:rsidRPr="00753F82">
              <w:t>Equipamentos e Material Permanente</w:t>
            </w:r>
            <w:proofErr w:type="gramEnd"/>
            <w:r>
              <w:t xml:space="preserve"> </w:t>
            </w:r>
            <w:r w:rsidRPr="00753F82">
              <w:t>(1018)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100.000,00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lastRenderedPageBreak/>
              <w:t>08.306.0035.2.215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Manutenção do Banco de Alimentos PBA – MDS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(1019)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57.776,64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08.845.0000.0.022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 xml:space="preserve">Apoio a Entidades </w:t>
            </w:r>
            <w:proofErr w:type="gramStart"/>
            <w:r w:rsidRPr="00753F82">
              <w:t>de  Assistência</w:t>
            </w:r>
            <w:proofErr w:type="gramEnd"/>
            <w:r w:rsidRPr="00753F82">
              <w:t xml:space="preserve"> Social (PSE) – PTMC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335043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Subvenções Sociais</w:t>
            </w:r>
            <w:r>
              <w:t xml:space="preserve"> </w:t>
            </w:r>
            <w:r w:rsidRPr="00753F82">
              <w:t>(1020)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4.597,90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1.12.03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FUNDO DA INFÂNCIA E DA ADOLESCENCIA – FIA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08.845.0000.0.024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 xml:space="preserve">Apoio a Entidades de Assistência </w:t>
            </w:r>
            <w:proofErr w:type="gramStart"/>
            <w:r w:rsidRPr="00753F82">
              <w:t>Social  a</w:t>
            </w:r>
            <w:proofErr w:type="gramEnd"/>
            <w:r w:rsidRPr="00753F82">
              <w:t xml:space="preserve"> Criança e ao Adolescente – DIR – FIA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335043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Subvenções Sociais</w:t>
            </w:r>
            <w:r>
              <w:t xml:space="preserve"> </w:t>
            </w:r>
            <w:r w:rsidRPr="00753F82">
              <w:t>(1027)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40.934,47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445041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Contribuições</w:t>
            </w:r>
            <w:r>
              <w:t xml:space="preserve"> </w:t>
            </w:r>
            <w:r w:rsidRPr="00753F82">
              <w:t>(1028)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105.200,00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445042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Auxílios</w:t>
            </w:r>
            <w:r>
              <w:t xml:space="preserve"> </w:t>
            </w:r>
            <w:r w:rsidRPr="00753F82">
              <w:t>(1029)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114.000,00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1.12.05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SECRETARIA DE DESENVOLVIMENTO HUMANO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04.244.0032.2.184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Implantação das Atividades do CEUS (Ministério da Cultura)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339030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</w:pPr>
            <w:r w:rsidRPr="00753F82">
              <w:t>Material de Consumo</w:t>
            </w:r>
            <w:r>
              <w:t xml:space="preserve"> </w:t>
            </w:r>
            <w:r w:rsidRPr="00753F82">
              <w:t>(1058)</w:t>
            </w: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</w:pPr>
            <w:r w:rsidRPr="00753F82">
              <w:t>17.570,07</w:t>
            </w:r>
          </w:p>
        </w:tc>
      </w:tr>
      <w:tr w:rsidR="00ED2BC7" w:rsidRPr="00753F82" w:rsidTr="00DA486C">
        <w:tc>
          <w:tcPr>
            <w:tcW w:w="2329" w:type="dxa"/>
          </w:tcPr>
          <w:p w:rsidR="00ED2BC7" w:rsidRPr="00753F82" w:rsidRDefault="00ED2BC7" w:rsidP="00DA486C">
            <w:pPr>
              <w:pStyle w:val="Corpodetexto"/>
              <w:jc w:val="both"/>
              <w:rPr>
                <w:b/>
              </w:rPr>
            </w:pPr>
            <w:r w:rsidRPr="00753F82">
              <w:rPr>
                <w:b/>
              </w:rPr>
              <w:t>TOTAL</w:t>
            </w:r>
          </w:p>
        </w:tc>
        <w:tc>
          <w:tcPr>
            <w:tcW w:w="5292" w:type="dxa"/>
          </w:tcPr>
          <w:p w:rsidR="00ED2BC7" w:rsidRPr="00753F82" w:rsidRDefault="00ED2BC7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ED2BC7" w:rsidRPr="00753F82" w:rsidRDefault="00ED2BC7" w:rsidP="00DA486C">
            <w:pPr>
              <w:pStyle w:val="Corpodetexto"/>
              <w:jc w:val="right"/>
              <w:rPr>
                <w:b/>
              </w:rPr>
            </w:pPr>
            <w:r w:rsidRPr="00753F82">
              <w:rPr>
                <w:b/>
              </w:rPr>
              <w:t>1.380.804,07</w:t>
            </w:r>
          </w:p>
        </w:tc>
      </w:tr>
    </w:tbl>
    <w:p w:rsidR="00ED2BC7" w:rsidRDefault="00ED2BC7" w:rsidP="00ED2BC7">
      <w:pPr>
        <w:jc w:val="both"/>
        <w:rPr>
          <w:b/>
        </w:rPr>
      </w:pPr>
    </w:p>
    <w:p w:rsidR="00ED2BC7" w:rsidRPr="00753F82" w:rsidRDefault="00ED2BC7" w:rsidP="00ED2BC7">
      <w:pPr>
        <w:ind w:firstLine="1418"/>
        <w:jc w:val="both"/>
      </w:pPr>
      <w:r w:rsidRPr="00753F82">
        <w:rPr>
          <w:b/>
        </w:rPr>
        <w:t>Art. 2º</w:t>
      </w:r>
      <w:r>
        <w:rPr>
          <w:b/>
        </w:rPr>
        <w:t xml:space="preserve"> </w:t>
      </w:r>
      <w:r w:rsidRPr="00753F82">
        <w:t xml:space="preserve">Para fazer face às despesas de que trata o artigo 1º, fica utilizado o </w:t>
      </w:r>
      <w:r w:rsidRPr="00753F82">
        <w:rPr>
          <w:i/>
        </w:rPr>
        <w:t>superávit</w:t>
      </w:r>
      <w:r w:rsidRPr="00753F82">
        <w:t xml:space="preserve"> financeiro apurado no balanço patrimonial do exercício anterior.</w:t>
      </w:r>
    </w:p>
    <w:p w:rsidR="00ED2BC7" w:rsidRPr="00753F82" w:rsidRDefault="00ED2BC7" w:rsidP="00ED2BC7">
      <w:pPr>
        <w:ind w:firstLine="1418"/>
        <w:jc w:val="both"/>
      </w:pPr>
    </w:p>
    <w:p w:rsidR="00ED2BC7" w:rsidRPr="00753F82" w:rsidRDefault="00ED2BC7" w:rsidP="00ED2BC7">
      <w:pPr>
        <w:ind w:firstLine="1418"/>
        <w:jc w:val="both"/>
      </w:pPr>
      <w:r w:rsidRPr="00753F82">
        <w:rPr>
          <w:b/>
        </w:rPr>
        <w:t>Art. 3º</w:t>
      </w:r>
      <w:r>
        <w:t xml:space="preserve"> </w:t>
      </w:r>
      <w:r w:rsidRPr="00753F82">
        <w:t>Esta lei entra em vigor na data de sua publicação,</w:t>
      </w:r>
      <w:r>
        <w:t xml:space="preserve"> r</w:t>
      </w:r>
      <w:r w:rsidRPr="00753F82">
        <w:t>evoga</w:t>
      </w:r>
      <w:r>
        <w:t>ndo</w:t>
      </w:r>
      <w:r w:rsidRPr="00753F82">
        <w:t>-se as disposições em contrário.</w:t>
      </w:r>
    </w:p>
    <w:p w:rsidR="00ED2BC7" w:rsidRPr="00753F82" w:rsidRDefault="00ED2BC7" w:rsidP="00ED2BC7">
      <w:pPr>
        <w:ind w:firstLine="1417"/>
        <w:jc w:val="both"/>
      </w:pPr>
    </w:p>
    <w:p w:rsidR="00ED2BC7" w:rsidRDefault="00ED2BC7" w:rsidP="00ED2BC7">
      <w:pPr>
        <w:ind w:firstLine="1417"/>
        <w:jc w:val="both"/>
      </w:pPr>
      <w:r w:rsidRPr="00753F82">
        <w:tab/>
      </w:r>
    </w:p>
    <w:p w:rsidR="00ED2BC7" w:rsidRDefault="00ED2BC7" w:rsidP="00ED2BC7">
      <w:r>
        <w:t xml:space="preserve"> </w:t>
      </w:r>
      <w:r>
        <w:tab/>
      </w:r>
      <w:r>
        <w:tab/>
      </w:r>
      <w:r>
        <w:tab/>
        <w:t>Gabinete do Prefeito em Formiga, 16 de abril de 2014.</w:t>
      </w:r>
    </w:p>
    <w:p w:rsidR="00ED2BC7" w:rsidRDefault="00ED2BC7" w:rsidP="00ED2BC7">
      <w:pPr>
        <w:spacing w:line="276" w:lineRule="auto"/>
      </w:pPr>
    </w:p>
    <w:p w:rsidR="00ED2BC7" w:rsidRDefault="00ED2BC7" w:rsidP="00ED2BC7">
      <w:pPr>
        <w:spacing w:line="276" w:lineRule="auto"/>
      </w:pPr>
    </w:p>
    <w:p w:rsidR="00ED2BC7" w:rsidRDefault="00ED2BC7" w:rsidP="00ED2BC7">
      <w:pPr>
        <w:spacing w:line="276" w:lineRule="auto"/>
      </w:pPr>
    </w:p>
    <w:p w:rsidR="00ED2BC7" w:rsidRDefault="00ED2BC7" w:rsidP="00ED2BC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D2BC7" w:rsidRDefault="00ED2BC7" w:rsidP="00ED2BC7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D2BC7" w:rsidRDefault="00ED2BC7" w:rsidP="00ED2BC7">
      <w:pPr>
        <w:jc w:val="center"/>
      </w:pPr>
    </w:p>
    <w:p w:rsidR="00ED2BC7" w:rsidRDefault="00ED2BC7" w:rsidP="00ED2BC7">
      <w:pPr>
        <w:jc w:val="center"/>
      </w:pPr>
    </w:p>
    <w:p w:rsidR="00ED2BC7" w:rsidRDefault="00ED2BC7" w:rsidP="00ED2BC7">
      <w:pPr>
        <w:pStyle w:val="BlockQuotation"/>
        <w:widowControl/>
        <w:ind w:right="0"/>
      </w:pPr>
    </w:p>
    <w:p w:rsidR="00ED2BC7" w:rsidRDefault="00ED2BC7" w:rsidP="00ED2BC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D2BC7" w:rsidRDefault="00ED2BC7" w:rsidP="00ED2BC7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ED2B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C7"/>
    <w:rsid w:val="000A2C50"/>
    <w:rsid w:val="00147E9B"/>
    <w:rsid w:val="004662F0"/>
    <w:rsid w:val="005B4ECA"/>
    <w:rsid w:val="0070535B"/>
    <w:rsid w:val="009E5F9A"/>
    <w:rsid w:val="00E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1C08-1706-40F3-9405-704CAC8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2B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BC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ED2BC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2018-07-25T14:20:00Z</dcterms:created>
  <dcterms:modified xsi:type="dcterms:W3CDTF">2018-07-25T14:20:00Z</dcterms:modified>
</cp:coreProperties>
</file>