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D3" w:rsidRDefault="005D1FD3" w:rsidP="005D1FD3">
      <w:pPr>
        <w:spacing w:after="120"/>
        <w:ind w:firstLine="1440"/>
        <w:jc w:val="both"/>
        <w:rPr>
          <w:b/>
          <w:bCs/>
          <w:i/>
        </w:rPr>
      </w:pPr>
      <w:r>
        <w:rPr>
          <w:b/>
          <w:bCs/>
          <w:i/>
          <w:sz w:val="23"/>
          <w:szCs w:val="23"/>
        </w:rPr>
        <w:t xml:space="preserve">     </w:t>
      </w:r>
      <w:r w:rsidRPr="00A735AB">
        <w:rPr>
          <w:b/>
          <w:bCs/>
          <w:i/>
          <w:sz w:val="23"/>
          <w:szCs w:val="23"/>
        </w:rPr>
        <w:t>LEI Nº 49</w:t>
      </w:r>
      <w:r>
        <w:rPr>
          <w:b/>
          <w:bCs/>
          <w:i/>
          <w:sz w:val="23"/>
          <w:szCs w:val="23"/>
        </w:rPr>
        <w:t>42</w:t>
      </w:r>
      <w:r w:rsidRPr="00A735AB">
        <w:rPr>
          <w:b/>
          <w:bCs/>
          <w:i/>
          <w:sz w:val="23"/>
          <w:szCs w:val="23"/>
        </w:rPr>
        <w:t xml:space="preserve">, DE </w:t>
      </w:r>
      <w:r>
        <w:rPr>
          <w:b/>
          <w:bCs/>
          <w:i/>
          <w:sz w:val="23"/>
          <w:szCs w:val="23"/>
        </w:rPr>
        <w:t>16</w:t>
      </w:r>
      <w:r w:rsidRPr="00A735AB">
        <w:rPr>
          <w:b/>
          <w:bCs/>
          <w:i/>
          <w:sz w:val="23"/>
          <w:szCs w:val="23"/>
        </w:rPr>
        <w:t xml:space="preserve"> DE JULHO DE 2014</w:t>
      </w:r>
    </w:p>
    <w:p w:rsidR="005D1FD3" w:rsidRDefault="005D1FD3" w:rsidP="005D1FD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D1FD3" w:rsidRDefault="005D1FD3" w:rsidP="005D1FD3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5D1FD3" w:rsidRPr="00843AAF" w:rsidRDefault="005D1FD3" w:rsidP="005D1FD3">
      <w:pPr>
        <w:ind w:left="5664"/>
        <w:jc w:val="both"/>
        <w:rPr>
          <w:b/>
          <w:i/>
        </w:rPr>
      </w:pPr>
      <w:r w:rsidRPr="00843AAF">
        <w:rPr>
          <w:b/>
          <w:i/>
        </w:rPr>
        <w:t>Autoriza o Poder Executivo a abrir crédito especial e dá outras providências.</w:t>
      </w:r>
    </w:p>
    <w:p w:rsidR="005D1FD3" w:rsidRDefault="005D1FD3" w:rsidP="005D1F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1FD3" w:rsidRDefault="005D1FD3" w:rsidP="005D1F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1FD3" w:rsidRDefault="005D1FD3" w:rsidP="005D1F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1FD3" w:rsidRPr="00684A34" w:rsidRDefault="005D1FD3" w:rsidP="005D1FD3">
      <w:pPr>
        <w:jc w:val="both"/>
      </w:pPr>
      <w:r>
        <w:tab/>
      </w:r>
      <w:r>
        <w:tab/>
        <w:t xml:space="preserve">O POVO DO MUNICÍPIO DE FORMIGA, POR SEUS </w:t>
      </w:r>
      <w:proofErr w:type="gramStart"/>
      <w:r>
        <w:t>REPRESENTANTES,  APROVA</w:t>
      </w:r>
      <w:proofErr w:type="gramEnd"/>
      <w:r>
        <w:t xml:space="preserve"> E EU SANCIONO A SEGUINTE LEI: </w:t>
      </w:r>
    </w:p>
    <w:p w:rsidR="005D1FD3" w:rsidRDefault="005D1FD3" w:rsidP="005D1F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1FD3" w:rsidRDefault="005D1FD3" w:rsidP="005D1FD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D1FD3" w:rsidRPr="00933338" w:rsidRDefault="005D1FD3" w:rsidP="005D1FD3">
      <w:pPr>
        <w:jc w:val="both"/>
      </w:pPr>
      <w:r>
        <w:rPr>
          <w:b/>
          <w:lang w:eastAsia="pt-BR"/>
        </w:rPr>
        <w:tab/>
      </w:r>
      <w:r>
        <w:rPr>
          <w:b/>
          <w:lang w:eastAsia="pt-BR"/>
        </w:rPr>
        <w:tab/>
      </w:r>
      <w:r w:rsidRPr="00933338">
        <w:rPr>
          <w:b/>
          <w:lang w:eastAsia="pt-BR"/>
        </w:rPr>
        <w:t>Art. 1º</w:t>
      </w:r>
      <w:r w:rsidRPr="00933338">
        <w:rPr>
          <w:lang w:eastAsia="pt-BR"/>
        </w:rPr>
        <w:t>.</w:t>
      </w:r>
      <w:r w:rsidRPr="00933338">
        <w:t xml:space="preserve"> Fica o Município de Formiga autorizado a abrir crédito especial, no orçamento vigente, no valor de R$ 360.000,00 (trezentos e sessenta mil reais), referente a aplicação de recursos provenientes da Secretaria de Estado da Saúde de Minas Gerais – SESMG, juntamente com contrapartida do município, para aquisição de um mamógrafo, conforme abaixo:</w:t>
      </w:r>
    </w:p>
    <w:p w:rsidR="005D1FD3" w:rsidRPr="00933338" w:rsidRDefault="005D1FD3" w:rsidP="005D1FD3">
      <w:pPr>
        <w:ind w:firstLine="1440"/>
        <w:jc w:val="both"/>
      </w:pPr>
    </w:p>
    <w:tbl>
      <w:tblPr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5D1FD3" w:rsidRPr="009333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r w:rsidRPr="00933338">
              <w:t>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r w:rsidRPr="00933338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</w:p>
        </w:tc>
      </w:tr>
      <w:tr w:rsidR="005D1FD3" w:rsidRPr="009333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r w:rsidRPr="00933338">
              <w:t>1.09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r w:rsidRPr="00933338">
              <w:t xml:space="preserve">SECRETARIA DE SAÚDE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</w:p>
        </w:tc>
      </w:tr>
      <w:tr w:rsidR="005D1FD3" w:rsidRPr="009333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r w:rsidRPr="00933338">
              <w:t>1.09.01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r w:rsidRPr="00933338">
              <w:t>FUNDO MUNICIPAL DE SAÚDE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</w:p>
        </w:tc>
      </w:tr>
      <w:tr w:rsidR="005D1FD3" w:rsidRPr="009333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r w:rsidRPr="00933338">
              <w:t>10.302.0009.1.147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snapToGrid w:val="0"/>
              <w:spacing w:after="120"/>
              <w:jc w:val="both"/>
            </w:pPr>
            <w:r w:rsidRPr="00933338">
              <w:t xml:space="preserve">Aquisição de Equipamentos para Atividades </w:t>
            </w:r>
            <w:proofErr w:type="spellStart"/>
            <w:r w:rsidRPr="00933338">
              <w:t>Radiodiagnósticas</w:t>
            </w:r>
            <w:proofErr w:type="spellEnd"/>
            <w:r w:rsidRPr="00933338">
              <w:t xml:space="preserve"> e Exames Complementares – </w:t>
            </w:r>
            <w:proofErr w:type="spellStart"/>
            <w:r w:rsidRPr="00933338">
              <w:t>Conv</w:t>
            </w:r>
            <w:proofErr w:type="spellEnd"/>
            <w:r w:rsidRPr="00933338">
              <w:t>. 921/2013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</w:p>
        </w:tc>
      </w:tr>
      <w:tr w:rsidR="005D1FD3" w:rsidRPr="00933338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r w:rsidRPr="00933338">
              <w:t>449052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proofErr w:type="gramStart"/>
            <w:r w:rsidRPr="00933338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</w:pPr>
            <w:r w:rsidRPr="00933338">
              <w:t>360.000,00</w:t>
            </w:r>
          </w:p>
        </w:tc>
      </w:tr>
      <w:tr w:rsidR="005D1FD3" w:rsidRPr="00933338" w:rsidTr="00DA486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  <w:rPr>
                <w:b/>
              </w:rPr>
            </w:pPr>
            <w:r w:rsidRPr="00933338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snapToGrid w:val="0"/>
              <w:spacing w:after="120"/>
              <w:jc w:val="both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1FD3" w:rsidRPr="00933338" w:rsidRDefault="005D1FD3" w:rsidP="00DA486C">
            <w:pPr>
              <w:pStyle w:val="Contedodetabela"/>
              <w:snapToGrid w:val="0"/>
              <w:spacing w:after="120"/>
              <w:jc w:val="both"/>
              <w:rPr>
                <w:b/>
              </w:rPr>
            </w:pPr>
            <w:r w:rsidRPr="00933338">
              <w:rPr>
                <w:b/>
              </w:rPr>
              <w:t>360.000,00</w:t>
            </w:r>
          </w:p>
        </w:tc>
      </w:tr>
    </w:tbl>
    <w:p w:rsidR="005D1FD3" w:rsidRPr="00933338" w:rsidRDefault="005D1FD3" w:rsidP="005D1FD3">
      <w:pPr>
        <w:snapToGrid w:val="0"/>
        <w:spacing w:after="120"/>
        <w:jc w:val="both"/>
      </w:pPr>
      <w:r>
        <w:rPr>
          <w:b/>
          <w:lang w:eastAsia="pt-BR"/>
        </w:rPr>
        <w:tab/>
      </w:r>
      <w:r>
        <w:rPr>
          <w:b/>
          <w:lang w:eastAsia="pt-BR"/>
        </w:rPr>
        <w:tab/>
      </w:r>
      <w:r w:rsidRPr="00933338">
        <w:rPr>
          <w:b/>
          <w:lang w:eastAsia="pt-BR"/>
        </w:rPr>
        <w:t xml:space="preserve">Parágrafo Único: </w:t>
      </w:r>
      <w:r w:rsidRPr="00933338">
        <w:rPr>
          <w:lang w:eastAsia="pt-BR"/>
        </w:rPr>
        <w:t>Fica o Município de Formiga autorizado a incluir no plano plurianual para o período 2014/2017, dentro do programa “Prestação de Serviços de Saúde”, a ação “</w:t>
      </w:r>
      <w:r w:rsidRPr="00933338">
        <w:t xml:space="preserve">Aquisição de Equipamentos para Atividades </w:t>
      </w:r>
      <w:proofErr w:type="spellStart"/>
      <w:r w:rsidRPr="00933338">
        <w:t>Radiodiagnósticas</w:t>
      </w:r>
      <w:proofErr w:type="spellEnd"/>
      <w:r w:rsidRPr="00933338">
        <w:t xml:space="preserve"> e Exames Complementares – </w:t>
      </w:r>
      <w:proofErr w:type="spellStart"/>
      <w:r w:rsidRPr="00933338">
        <w:t>Conv</w:t>
      </w:r>
      <w:proofErr w:type="spellEnd"/>
      <w:r w:rsidRPr="00933338">
        <w:t>. 921/2013”.</w:t>
      </w:r>
    </w:p>
    <w:p w:rsidR="005D1FD3" w:rsidRPr="00933338" w:rsidRDefault="005D1FD3" w:rsidP="005D1FD3">
      <w:pPr>
        <w:spacing w:after="120"/>
        <w:ind w:right="-285"/>
        <w:jc w:val="both"/>
      </w:pPr>
      <w:r>
        <w:rPr>
          <w:b/>
          <w:lang w:eastAsia="pt-BR"/>
        </w:rPr>
        <w:tab/>
      </w:r>
      <w:r>
        <w:rPr>
          <w:b/>
          <w:lang w:eastAsia="pt-BR"/>
        </w:rPr>
        <w:tab/>
      </w:r>
      <w:r w:rsidRPr="00933338">
        <w:rPr>
          <w:b/>
          <w:lang w:eastAsia="pt-BR"/>
        </w:rPr>
        <w:t xml:space="preserve">Art. 2º. </w:t>
      </w:r>
      <w:r w:rsidRPr="00933338">
        <w:t>Para fazer face às despesas de que trata o artigo 1º, fica utilizada a tendência ao excesso de arrecadação, conforme artigo 43 da Lei 4.320/64.</w:t>
      </w:r>
    </w:p>
    <w:p w:rsidR="005D1FD3" w:rsidRPr="00933338" w:rsidRDefault="005D1FD3" w:rsidP="005D1FD3">
      <w:pPr>
        <w:spacing w:after="120"/>
        <w:ind w:right="-285"/>
        <w:jc w:val="both"/>
      </w:pPr>
      <w:r>
        <w:rPr>
          <w:b/>
          <w:lang w:eastAsia="pt-BR"/>
        </w:rPr>
        <w:tab/>
      </w:r>
      <w:r>
        <w:rPr>
          <w:b/>
          <w:lang w:eastAsia="pt-BR"/>
        </w:rPr>
        <w:tab/>
      </w:r>
      <w:r w:rsidRPr="00933338">
        <w:rPr>
          <w:b/>
          <w:lang w:eastAsia="pt-BR"/>
        </w:rPr>
        <w:t>A</w:t>
      </w:r>
      <w:r w:rsidRPr="00933338">
        <w:rPr>
          <w:b/>
        </w:rPr>
        <w:t>rt. 3º</w:t>
      </w:r>
      <w:r w:rsidRPr="00933338">
        <w:rPr>
          <w:b/>
          <w:lang w:eastAsia="pt-BR"/>
        </w:rPr>
        <w:t>.</w:t>
      </w:r>
      <w:r w:rsidRPr="00933338">
        <w:t xml:space="preserve"> Esta lei entra em vigor na data de sua publicação, revogadas as disposições em contrário.</w:t>
      </w:r>
    </w:p>
    <w:p w:rsidR="005D1FD3" w:rsidRPr="000402BE" w:rsidRDefault="005D1FD3" w:rsidP="005D1FD3">
      <w:pPr>
        <w:jc w:val="both"/>
      </w:pPr>
      <w:r>
        <w:t xml:space="preserve"> </w:t>
      </w:r>
      <w:r>
        <w:tab/>
      </w:r>
      <w:r>
        <w:tab/>
      </w:r>
      <w:r>
        <w:tab/>
        <w:t xml:space="preserve">Gabinete do Prefeito em </w:t>
      </w:r>
      <w:r w:rsidRPr="000402BE">
        <w:t xml:space="preserve">Formiga, </w:t>
      </w:r>
      <w:r>
        <w:t>16</w:t>
      </w:r>
      <w:r w:rsidRPr="000402BE">
        <w:t xml:space="preserve"> de </w:t>
      </w:r>
      <w:r>
        <w:t>julho de 2014</w:t>
      </w:r>
      <w:r w:rsidRPr="000402BE">
        <w:t>.</w:t>
      </w:r>
      <w:r>
        <w:t xml:space="preserve"> </w:t>
      </w:r>
    </w:p>
    <w:p w:rsidR="005D1FD3" w:rsidRDefault="005D1FD3" w:rsidP="005D1FD3">
      <w:pPr>
        <w:jc w:val="center"/>
        <w:rPr>
          <w:b/>
          <w:i/>
        </w:rPr>
      </w:pPr>
    </w:p>
    <w:p w:rsidR="005D1FD3" w:rsidRDefault="005D1FD3" w:rsidP="005D1FD3">
      <w:pPr>
        <w:jc w:val="center"/>
        <w:rPr>
          <w:b/>
          <w:i/>
        </w:rPr>
      </w:pPr>
    </w:p>
    <w:p w:rsidR="005D1FD3" w:rsidRDefault="005D1FD3" w:rsidP="005D1FD3">
      <w:pPr>
        <w:jc w:val="center"/>
        <w:rPr>
          <w:b/>
          <w:i/>
        </w:rPr>
      </w:pPr>
    </w:p>
    <w:p w:rsidR="005D1FD3" w:rsidRPr="00D95042" w:rsidRDefault="005D1FD3" w:rsidP="005D1FD3">
      <w:pPr>
        <w:rPr>
          <w:b/>
          <w:i/>
        </w:rPr>
      </w:pPr>
      <w:r w:rsidRPr="00D95042">
        <w:rPr>
          <w:b/>
          <w:i/>
        </w:rPr>
        <w:t>MOACIR RIBEIRO DA SILVA</w:t>
      </w:r>
      <w:r>
        <w:rPr>
          <w:b/>
          <w:i/>
        </w:rPr>
        <w:t xml:space="preserve">                                JOSÉ TERRA DE OLIVERA JÚNIOR</w:t>
      </w:r>
    </w:p>
    <w:p w:rsidR="005D1FD3" w:rsidRPr="00416BDB" w:rsidRDefault="005D1FD3" w:rsidP="005D1FD3">
      <w:pPr>
        <w:rPr>
          <w:b/>
        </w:rPr>
      </w:pPr>
      <w:r>
        <w:rPr>
          <w:b/>
        </w:rPr>
        <w:t xml:space="preserve">       </w:t>
      </w:r>
      <w:r w:rsidRPr="000402BE">
        <w:rPr>
          <w:b/>
        </w:rPr>
        <w:t>Prefeito Municipal</w:t>
      </w:r>
      <w:r>
        <w:rPr>
          <w:b/>
        </w:rPr>
        <w:t xml:space="preserve">                                                                 Chefe de Gabinete</w:t>
      </w:r>
    </w:p>
    <w:p w:rsidR="0030374B" w:rsidRDefault="005D1F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D3"/>
    <w:rsid w:val="000A2C50"/>
    <w:rsid w:val="00147E9B"/>
    <w:rsid w:val="004662F0"/>
    <w:rsid w:val="005B4ECA"/>
    <w:rsid w:val="005D1FD3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2BB9-BB62-4352-9C7C-06BDBF6D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5D1FD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2018-07-25T17:22:00Z</dcterms:created>
  <dcterms:modified xsi:type="dcterms:W3CDTF">2018-07-25T17:22:00Z</dcterms:modified>
</cp:coreProperties>
</file>