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3D" w:rsidRDefault="003C793D" w:rsidP="003C793D">
      <w:pPr>
        <w:spacing w:after="120"/>
        <w:ind w:firstLine="1440"/>
        <w:jc w:val="both"/>
        <w:rPr>
          <w:b/>
          <w:bCs/>
          <w:i/>
        </w:rPr>
      </w:pPr>
      <w:r>
        <w:rPr>
          <w:b/>
          <w:bCs/>
          <w:i/>
          <w:sz w:val="23"/>
          <w:szCs w:val="23"/>
        </w:rPr>
        <w:t xml:space="preserve">     </w:t>
      </w:r>
      <w:r w:rsidRPr="00A735AB">
        <w:rPr>
          <w:b/>
          <w:bCs/>
          <w:i/>
          <w:sz w:val="23"/>
          <w:szCs w:val="23"/>
        </w:rPr>
        <w:t>LEI Nº 49</w:t>
      </w:r>
      <w:r>
        <w:rPr>
          <w:b/>
          <w:bCs/>
          <w:i/>
          <w:sz w:val="23"/>
          <w:szCs w:val="23"/>
        </w:rPr>
        <w:t>56</w:t>
      </w:r>
      <w:r w:rsidRPr="00A735AB">
        <w:rPr>
          <w:b/>
          <w:bCs/>
          <w:i/>
          <w:sz w:val="23"/>
          <w:szCs w:val="23"/>
        </w:rPr>
        <w:t xml:space="preserve">, DE </w:t>
      </w:r>
      <w:r>
        <w:rPr>
          <w:b/>
          <w:bCs/>
          <w:i/>
          <w:sz w:val="23"/>
          <w:szCs w:val="23"/>
        </w:rPr>
        <w:t>18</w:t>
      </w:r>
      <w:r w:rsidRPr="00A735AB">
        <w:rPr>
          <w:b/>
          <w:bCs/>
          <w:i/>
          <w:sz w:val="23"/>
          <w:szCs w:val="23"/>
        </w:rPr>
        <w:t xml:space="preserve"> DE </w:t>
      </w:r>
      <w:r>
        <w:rPr>
          <w:b/>
          <w:bCs/>
          <w:i/>
          <w:sz w:val="23"/>
          <w:szCs w:val="23"/>
        </w:rPr>
        <w:t xml:space="preserve">AGOSTO </w:t>
      </w:r>
      <w:r w:rsidRPr="00A735AB">
        <w:rPr>
          <w:b/>
          <w:bCs/>
          <w:i/>
          <w:sz w:val="23"/>
          <w:szCs w:val="23"/>
        </w:rPr>
        <w:t>DE 2014</w:t>
      </w:r>
      <w:r>
        <w:rPr>
          <w:b/>
          <w:bCs/>
          <w:i/>
          <w:sz w:val="23"/>
          <w:szCs w:val="23"/>
        </w:rPr>
        <w:t>.</w:t>
      </w:r>
    </w:p>
    <w:p w:rsidR="003C793D" w:rsidRPr="00840A7B" w:rsidRDefault="003C793D" w:rsidP="003C793D"/>
    <w:p w:rsidR="003C793D" w:rsidRDefault="003C793D" w:rsidP="003C793D">
      <w:pPr>
        <w:widowControl/>
        <w:shd w:val="clear" w:color="auto" w:fill="FFFFFF"/>
        <w:suppressAutoHyphens w:val="0"/>
        <w:ind w:left="5664"/>
        <w:jc w:val="both"/>
        <w:rPr>
          <w:b/>
          <w:i/>
          <w:color w:val="000000"/>
          <w:kern w:val="0"/>
          <w:lang w:eastAsia="pt-BR" w:bidi="ar-SA"/>
        </w:rPr>
      </w:pPr>
    </w:p>
    <w:p w:rsidR="003C793D" w:rsidRDefault="003C793D" w:rsidP="003C793D">
      <w:pPr>
        <w:widowControl/>
        <w:shd w:val="clear" w:color="auto" w:fill="FFFFFF"/>
        <w:suppressAutoHyphens w:val="0"/>
        <w:ind w:left="5664"/>
        <w:jc w:val="both"/>
        <w:rPr>
          <w:b/>
          <w:i/>
          <w:color w:val="000000"/>
          <w:kern w:val="0"/>
          <w:lang w:eastAsia="pt-BR" w:bidi="ar-SA"/>
        </w:rPr>
      </w:pPr>
    </w:p>
    <w:p w:rsidR="003C793D" w:rsidRDefault="003C793D" w:rsidP="003C793D">
      <w:pPr>
        <w:widowControl/>
        <w:shd w:val="clear" w:color="auto" w:fill="FFFFFF"/>
        <w:suppressAutoHyphens w:val="0"/>
        <w:ind w:left="5664"/>
        <w:jc w:val="both"/>
        <w:rPr>
          <w:b/>
          <w:i/>
          <w:color w:val="000000"/>
          <w:kern w:val="0"/>
          <w:lang w:eastAsia="pt-BR" w:bidi="ar-SA"/>
        </w:rPr>
      </w:pPr>
    </w:p>
    <w:p w:rsidR="003C793D" w:rsidRPr="00840A7B" w:rsidRDefault="003C793D" w:rsidP="003C793D">
      <w:pPr>
        <w:widowControl/>
        <w:shd w:val="clear" w:color="auto" w:fill="FFFFFF"/>
        <w:suppressAutoHyphens w:val="0"/>
        <w:ind w:left="5664"/>
        <w:jc w:val="both"/>
        <w:rPr>
          <w:b/>
          <w:i/>
          <w:kern w:val="0"/>
          <w:lang w:eastAsia="pt-BR" w:bidi="ar-SA"/>
        </w:rPr>
      </w:pPr>
      <w:r w:rsidRPr="00840A7B">
        <w:rPr>
          <w:b/>
          <w:i/>
          <w:color w:val="000000"/>
          <w:kern w:val="0"/>
          <w:lang w:eastAsia="pt-BR" w:bidi="ar-SA"/>
        </w:rPr>
        <w:t xml:space="preserve">Autoriza </w:t>
      </w:r>
      <w:r>
        <w:rPr>
          <w:b/>
          <w:i/>
          <w:color w:val="000000"/>
          <w:kern w:val="0"/>
          <w:lang w:eastAsia="pt-BR" w:bidi="ar-SA"/>
        </w:rPr>
        <w:t xml:space="preserve">o Município de Formiga </w:t>
      </w:r>
      <w:r w:rsidRPr="00840A7B">
        <w:rPr>
          <w:b/>
          <w:i/>
          <w:color w:val="000000"/>
          <w:kern w:val="0"/>
          <w:lang w:eastAsia="pt-BR" w:bidi="ar-SA"/>
        </w:rPr>
        <w:t>a receber doação de imóvel que menciona e dá outras providências.</w:t>
      </w:r>
    </w:p>
    <w:p w:rsidR="003C793D" w:rsidRDefault="003C793D" w:rsidP="003C793D">
      <w:pPr>
        <w:widowControl/>
        <w:shd w:val="clear" w:color="auto" w:fill="FFFFFF"/>
        <w:suppressAutoHyphens w:val="0"/>
        <w:jc w:val="both"/>
        <w:rPr>
          <w:color w:val="000000"/>
          <w:kern w:val="0"/>
          <w:lang w:eastAsia="pt-BR" w:bidi="ar-SA"/>
        </w:rPr>
      </w:pPr>
    </w:p>
    <w:p w:rsidR="003C793D" w:rsidRDefault="003C793D" w:rsidP="003C793D">
      <w:pPr>
        <w:widowControl/>
        <w:shd w:val="clear" w:color="auto" w:fill="FFFFFF"/>
        <w:suppressAutoHyphens w:val="0"/>
        <w:jc w:val="both"/>
        <w:rPr>
          <w:color w:val="000000"/>
          <w:kern w:val="0"/>
          <w:lang w:eastAsia="pt-BR" w:bidi="ar-SA"/>
        </w:rPr>
      </w:pPr>
    </w:p>
    <w:p w:rsidR="003C793D" w:rsidRDefault="003C793D" w:rsidP="003C793D">
      <w:pPr>
        <w:widowControl/>
        <w:shd w:val="clear" w:color="auto" w:fill="FFFFFF"/>
        <w:suppressAutoHyphens w:val="0"/>
        <w:jc w:val="both"/>
        <w:rPr>
          <w:color w:val="000000"/>
          <w:kern w:val="0"/>
          <w:lang w:eastAsia="pt-BR" w:bidi="ar-SA"/>
        </w:rPr>
      </w:pPr>
    </w:p>
    <w:p w:rsidR="003C793D" w:rsidRPr="00333947" w:rsidRDefault="003C793D" w:rsidP="003C793D">
      <w:pPr>
        <w:widowControl/>
        <w:shd w:val="clear" w:color="auto" w:fill="FFFFFF"/>
        <w:suppressAutoHyphens w:val="0"/>
        <w:jc w:val="both"/>
        <w:rPr>
          <w:kern w:val="0"/>
          <w:lang w:eastAsia="pt-BR" w:bidi="ar-SA"/>
        </w:rPr>
      </w:pPr>
      <w:r w:rsidRPr="00333947">
        <w:rPr>
          <w:color w:val="000000"/>
          <w:kern w:val="0"/>
          <w:lang w:eastAsia="pt-BR" w:bidi="ar-SA"/>
        </w:rPr>
        <w:t>                       O POVO DO MUNICÍPIO DE FORMIGA, POR SEUS REPRESENTANTES, APROVA E EU SANCIONO A SEGUINTE LEI:</w:t>
      </w:r>
    </w:p>
    <w:p w:rsidR="003C793D" w:rsidRDefault="003C793D" w:rsidP="003C793D">
      <w:pPr>
        <w:widowControl/>
        <w:shd w:val="clear" w:color="auto" w:fill="FFFFFF"/>
        <w:suppressAutoHyphens w:val="0"/>
        <w:ind w:firstLine="1440"/>
        <w:jc w:val="both"/>
        <w:rPr>
          <w:color w:val="000000"/>
          <w:kern w:val="0"/>
          <w:lang w:eastAsia="pt-BR" w:bidi="ar-SA"/>
        </w:rPr>
      </w:pPr>
      <w:r w:rsidRPr="00333947">
        <w:rPr>
          <w:color w:val="000000"/>
          <w:kern w:val="0"/>
          <w:lang w:eastAsia="pt-BR" w:bidi="ar-SA"/>
        </w:rPr>
        <w:t> </w:t>
      </w:r>
    </w:p>
    <w:p w:rsidR="003C793D" w:rsidRPr="00333947" w:rsidRDefault="003C793D" w:rsidP="003C793D">
      <w:pPr>
        <w:widowControl/>
        <w:shd w:val="clear" w:color="auto" w:fill="FFFFFF"/>
        <w:suppressAutoHyphens w:val="0"/>
        <w:ind w:firstLine="1440"/>
        <w:jc w:val="both"/>
        <w:rPr>
          <w:kern w:val="0"/>
          <w:lang w:eastAsia="pt-BR" w:bidi="ar-SA"/>
        </w:rPr>
      </w:pPr>
    </w:p>
    <w:p w:rsidR="003C793D" w:rsidRPr="00333947" w:rsidRDefault="003C793D" w:rsidP="003C793D">
      <w:pPr>
        <w:widowControl/>
        <w:shd w:val="clear" w:color="auto" w:fill="FFFFFF"/>
        <w:suppressAutoHyphens w:val="0"/>
        <w:ind w:firstLine="1440"/>
        <w:jc w:val="both"/>
        <w:rPr>
          <w:kern w:val="0"/>
          <w:lang w:eastAsia="pt-BR" w:bidi="ar-SA"/>
        </w:rPr>
      </w:pPr>
      <w:r w:rsidRPr="00333947">
        <w:rPr>
          <w:b/>
          <w:bCs/>
          <w:color w:val="000000"/>
          <w:kern w:val="0"/>
          <w:lang w:eastAsia="pt-BR" w:bidi="ar-SA"/>
        </w:rPr>
        <w:t>Art. 1º</w:t>
      </w:r>
      <w:r>
        <w:rPr>
          <w:b/>
          <w:bCs/>
          <w:color w:val="000000"/>
          <w:kern w:val="0"/>
          <w:lang w:eastAsia="pt-BR" w:bidi="ar-SA"/>
        </w:rPr>
        <w:t>.</w:t>
      </w:r>
      <w:r w:rsidRPr="00333947">
        <w:rPr>
          <w:b/>
          <w:bCs/>
          <w:color w:val="000000"/>
          <w:kern w:val="0"/>
          <w:lang w:eastAsia="pt-BR" w:bidi="ar-SA"/>
        </w:rPr>
        <w:t> </w:t>
      </w:r>
      <w:r w:rsidRPr="00333947">
        <w:rPr>
          <w:color w:val="000000"/>
          <w:kern w:val="0"/>
          <w:lang w:eastAsia="pt-BR" w:bidi="ar-SA"/>
        </w:rPr>
        <w:t>Fica o Município de Formiga</w:t>
      </w:r>
      <w:r>
        <w:rPr>
          <w:color w:val="000000"/>
          <w:kern w:val="0"/>
          <w:lang w:eastAsia="pt-BR" w:bidi="ar-SA"/>
        </w:rPr>
        <w:t>/MG,</w:t>
      </w:r>
      <w:r w:rsidRPr="00333947">
        <w:rPr>
          <w:color w:val="000000"/>
          <w:kern w:val="0"/>
          <w:lang w:eastAsia="pt-BR" w:bidi="ar-SA"/>
        </w:rPr>
        <w:t xml:space="preserve"> autorizado a receber</w:t>
      </w:r>
      <w:r>
        <w:rPr>
          <w:color w:val="000000"/>
          <w:kern w:val="0"/>
          <w:lang w:eastAsia="pt-BR" w:bidi="ar-SA"/>
        </w:rPr>
        <w:t>,</w:t>
      </w:r>
      <w:r w:rsidRPr="00333947">
        <w:rPr>
          <w:color w:val="000000"/>
          <w:kern w:val="0"/>
          <w:lang w:eastAsia="pt-BR" w:bidi="ar-SA"/>
        </w:rPr>
        <w:t xml:space="preserve"> a título de doação</w:t>
      </w:r>
      <w:r>
        <w:rPr>
          <w:color w:val="000000"/>
          <w:kern w:val="0"/>
          <w:lang w:eastAsia="pt-BR" w:bidi="ar-SA"/>
        </w:rPr>
        <w:t>,</w:t>
      </w:r>
      <w:r w:rsidRPr="00333947">
        <w:rPr>
          <w:color w:val="000000"/>
          <w:kern w:val="0"/>
          <w:lang w:eastAsia="pt-BR" w:bidi="ar-SA"/>
        </w:rPr>
        <w:t xml:space="preserve"> um imóvel de propriedade da Imobiliária </w:t>
      </w:r>
      <w:proofErr w:type="spellStart"/>
      <w:r>
        <w:rPr>
          <w:color w:val="000000"/>
          <w:kern w:val="0"/>
          <w:lang w:eastAsia="pt-BR" w:bidi="ar-SA"/>
        </w:rPr>
        <w:t>Pieroni</w:t>
      </w:r>
      <w:proofErr w:type="spellEnd"/>
      <w:r>
        <w:rPr>
          <w:color w:val="000000"/>
          <w:kern w:val="0"/>
          <w:lang w:eastAsia="pt-BR" w:bidi="ar-SA"/>
        </w:rPr>
        <w:t xml:space="preserve"> </w:t>
      </w:r>
      <w:proofErr w:type="spellStart"/>
      <w:r>
        <w:rPr>
          <w:color w:val="000000"/>
          <w:kern w:val="0"/>
          <w:lang w:eastAsia="pt-BR" w:bidi="ar-SA"/>
        </w:rPr>
        <w:t>Ltda</w:t>
      </w:r>
      <w:proofErr w:type="spellEnd"/>
      <w:r w:rsidRPr="00333947">
        <w:rPr>
          <w:color w:val="000000"/>
          <w:kern w:val="0"/>
          <w:lang w:eastAsia="pt-BR" w:bidi="ar-SA"/>
        </w:rPr>
        <w:t>,</w:t>
      </w:r>
      <w:r>
        <w:rPr>
          <w:color w:val="000000"/>
          <w:kern w:val="0"/>
          <w:lang w:eastAsia="pt-BR" w:bidi="ar-SA"/>
        </w:rPr>
        <w:t xml:space="preserve"> regularmente </w:t>
      </w:r>
      <w:r w:rsidRPr="00333947">
        <w:rPr>
          <w:color w:val="000000"/>
          <w:kern w:val="0"/>
          <w:lang w:eastAsia="pt-BR" w:bidi="ar-SA"/>
        </w:rPr>
        <w:t xml:space="preserve">inscrita no CNPJ </w:t>
      </w:r>
      <w:r>
        <w:rPr>
          <w:color w:val="000000"/>
          <w:kern w:val="0"/>
          <w:lang w:eastAsia="pt-BR" w:bidi="ar-SA"/>
        </w:rPr>
        <w:t xml:space="preserve">sob o </w:t>
      </w:r>
      <w:r w:rsidRPr="00333947">
        <w:rPr>
          <w:color w:val="000000"/>
          <w:kern w:val="0"/>
          <w:lang w:eastAsia="pt-BR" w:bidi="ar-SA"/>
        </w:rPr>
        <w:t xml:space="preserve">nº </w:t>
      </w:r>
      <w:r>
        <w:rPr>
          <w:color w:val="000000"/>
          <w:kern w:val="0"/>
          <w:lang w:eastAsia="pt-BR" w:bidi="ar-SA"/>
        </w:rPr>
        <w:t>71.230.510/0001-01</w:t>
      </w:r>
      <w:r w:rsidRPr="00333947">
        <w:rPr>
          <w:color w:val="000000"/>
          <w:kern w:val="0"/>
          <w:lang w:eastAsia="pt-BR" w:bidi="ar-SA"/>
        </w:rPr>
        <w:t xml:space="preserve">, caracterizado </w:t>
      </w:r>
      <w:proofErr w:type="spellStart"/>
      <w:r w:rsidRPr="00333947">
        <w:rPr>
          <w:color w:val="000000"/>
          <w:kern w:val="0"/>
          <w:lang w:eastAsia="pt-BR" w:bidi="ar-SA"/>
        </w:rPr>
        <w:t>com</w:t>
      </w:r>
      <w:proofErr w:type="spellEnd"/>
      <w:r w:rsidRPr="00333947">
        <w:rPr>
          <w:color w:val="000000"/>
          <w:kern w:val="0"/>
          <w:lang w:eastAsia="pt-BR" w:bidi="ar-SA"/>
        </w:rPr>
        <w:t xml:space="preserve"> sendo</w:t>
      </w:r>
      <w:r>
        <w:rPr>
          <w:color w:val="000000"/>
          <w:kern w:val="0"/>
          <w:lang w:eastAsia="pt-BR" w:bidi="ar-SA"/>
        </w:rPr>
        <w:t>:</w:t>
      </w:r>
      <w:r w:rsidRPr="00333947">
        <w:rPr>
          <w:color w:val="000000"/>
          <w:kern w:val="0"/>
          <w:lang w:eastAsia="pt-BR" w:bidi="ar-SA"/>
        </w:rPr>
        <w:t xml:space="preserve"> </w:t>
      </w:r>
      <w:r>
        <w:rPr>
          <w:color w:val="000000"/>
          <w:kern w:val="0"/>
          <w:lang w:eastAsia="pt-BR" w:bidi="ar-SA"/>
        </w:rPr>
        <w:t>“Um terreno vago, sendo a ANL da quadra A, situado na Avenida Vereador José Higino Filho, Bairro Ouro Verde, nesta cidade, com área de 250,80m</w:t>
      </w:r>
      <w:r w:rsidRPr="00840A7B">
        <w:rPr>
          <w:color w:val="000000"/>
          <w:kern w:val="0"/>
          <w:vertAlign w:val="superscript"/>
          <w:lang w:eastAsia="pt-BR" w:bidi="ar-SA"/>
        </w:rPr>
        <w:t>2</w:t>
      </w:r>
      <w:r>
        <w:rPr>
          <w:color w:val="000000"/>
          <w:kern w:val="0"/>
          <w:lang w:eastAsia="pt-BR" w:bidi="ar-SA"/>
        </w:rPr>
        <w:t xml:space="preserve">, com as seguintes medidas e confrontações: inicia-se na confrontação da Avenida Vereador José Higino Filho, volve a direita seguindo por 44,00 metros, confrontando com os lotes 12 e 13 da quadra A do bairro Ouro Verde, volve a direita seguindo por 5,90 metros, confrontando com a Rua </w:t>
      </w:r>
      <w:proofErr w:type="spellStart"/>
      <w:r>
        <w:rPr>
          <w:color w:val="000000"/>
          <w:kern w:val="0"/>
          <w:lang w:eastAsia="pt-BR" w:bidi="ar-SA"/>
        </w:rPr>
        <w:t>Godiva</w:t>
      </w:r>
      <w:proofErr w:type="spellEnd"/>
      <w:r>
        <w:rPr>
          <w:color w:val="000000"/>
          <w:kern w:val="0"/>
          <w:lang w:eastAsia="pt-BR" w:bidi="ar-SA"/>
        </w:rPr>
        <w:t xml:space="preserve"> Batista, volve a direita seguindo por 44,00 metros, confrontando com os lotes 08 e 09 da quadra M do bairro José Honório de Castro, até encontrar o ponto inicial com a Avenida Vereador José Higino Filho”, conforme matrícula 62.481, livro 2, f. 01, do Cartório de Registro de Imóveis dessa Comarca de Formiga/MG”.</w:t>
      </w:r>
    </w:p>
    <w:p w:rsidR="003C793D" w:rsidRPr="00333947" w:rsidRDefault="003C793D" w:rsidP="003C793D">
      <w:pPr>
        <w:widowControl/>
        <w:shd w:val="clear" w:color="auto" w:fill="FFFFFF"/>
        <w:suppressAutoHyphens w:val="0"/>
        <w:ind w:firstLine="1440"/>
        <w:jc w:val="both"/>
        <w:rPr>
          <w:kern w:val="0"/>
          <w:lang w:eastAsia="pt-BR" w:bidi="ar-SA"/>
        </w:rPr>
      </w:pPr>
      <w:r w:rsidRPr="00333947">
        <w:rPr>
          <w:color w:val="000000"/>
          <w:kern w:val="0"/>
          <w:lang w:eastAsia="pt-BR" w:bidi="ar-SA"/>
        </w:rPr>
        <w:t> </w:t>
      </w:r>
    </w:p>
    <w:p w:rsidR="003C793D" w:rsidRDefault="003C793D" w:rsidP="003C793D">
      <w:pPr>
        <w:widowControl/>
        <w:shd w:val="clear" w:color="auto" w:fill="FFFFFF"/>
        <w:suppressAutoHyphens w:val="0"/>
        <w:ind w:firstLine="1440"/>
        <w:jc w:val="both"/>
        <w:rPr>
          <w:color w:val="000000"/>
          <w:kern w:val="0"/>
          <w:lang w:eastAsia="pt-BR" w:bidi="ar-SA"/>
        </w:rPr>
      </w:pPr>
      <w:r w:rsidRPr="00333947">
        <w:rPr>
          <w:b/>
          <w:bCs/>
          <w:color w:val="000000"/>
          <w:kern w:val="0"/>
          <w:lang w:eastAsia="pt-BR" w:bidi="ar-SA"/>
        </w:rPr>
        <w:t xml:space="preserve">Art. </w:t>
      </w:r>
      <w:r>
        <w:rPr>
          <w:b/>
          <w:bCs/>
          <w:color w:val="000000"/>
          <w:kern w:val="0"/>
          <w:lang w:eastAsia="pt-BR" w:bidi="ar-SA"/>
        </w:rPr>
        <w:t>2</w:t>
      </w:r>
      <w:r w:rsidRPr="00333947">
        <w:rPr>
          <w:b/>
          <w:bCs/>
          <w:color w:val="000000"/>
          <w:kern w:val="0"/>
          <w:lang w:eastAsia="pt-BR" w:bidi="ar-SA"/>
        </w:rPr>
        <w:t>º</w:t>
      </w:r>
      <w:r>
        <w:rPr>
          <w:b/>
          <w:bCs/>
          <w:color w:val="000000"/>
          <w:kern w:val="0"/>
          <w:lang w:eastAsia="pt-BR" w:bidi="ar-SA"/>
        </w:rPr>
        <w:t>.</w:t>
      </w:r>
      <w:r w:rsidRPr="00333947">
        <w:rPr>
          <w:color w:val="000000"/>
          <w:kern w:val="0"/>
          <w:lang w:eastAsia="pt-BR" w:bidi="ar-SA"/>
        </w:rPr>
        <w:t> </w:t>
      </w:r>
      <w:r w:rsidRPr="0025093D">
        <w:rPr>
          <w:color w:val="000000"/>
        </w:rPr>
        <w:t xml:space="preserve">As despesas decorrentes desta Lei correrão à conta de dotações orçamentárias </w:t>
      </w:r>
      <w:r>
        <w:rPr>
          <w:color w:val="000000"/>
        </w:rPr>
        <w:t xml:space="preserve">próprias </w:t>
      </w:r>
      <w:r w:rsidRPr="0025093D">
        <w:rPr>
          <w:color w:val="000000"/>
        </w:rPr>
        <w:t>do Orçamento Vigente</w:t>
      </w:r>
      <w:r>
        <w:rPr>
          <w:color w:val="000000"/>
          <w:kern w:val="0"/>
          <w:lang w:eastAsia="pt-BR" w:bidi="ar-SA"/>
        </w:rPr>
        <w:t>.</w:t>
      </w:r>
    </w:p>
    <w:p w:rsidR="003C793D" w:rsidRDefault="003C793D" w:rsidP="003C793D">
      <w:pPr>
        <w:widowControl/>
        <w:shd w:val="clear" w:color="auto" w:fill="FFFFFF"/>
        <w:suppressAutoHyphens w:val="0"/>
        <w:ind w:firstLine="1440"/>
        <w:jc w:val="both"/>
        <w:rPr>
          <w:color w:val="000000"/>
          <w:kern w:val="0"/>
          <w:lang w:eastAsia="pt-BR" w:bidi="ar-SA"/>
        </w:rPr>
      </w:pPr>
    </w:p>
    <w:p w:rsidR="003C793D" w:rsidRPr="00333947" w:rsidRDefault="003C793D" w:rsidP="003C793D">
      <w:pPr>
        <w:widowControl/>
        <w:shd w:val="clear" w:color="auto" w:fill="FFFFFF"/>
        <w:suppressAutoHyphens w:val="0"/>
        <w:ind w:firstLine="1440"/>
        <w:jc w:val="both"/>
        <w:rPr>
          <w:kern w:val="0"/>
          <w:lang w:eastAsia="pt-BR" w:bidi="ar-SA"/>
        </w:rPr>
      </w:pPr>
      <w:r>
        <w:rPr>
          <w:color w:val="000000"/>
          <w:kern w:val="0"/>
          <w:lang w:eastAsia="pt-BR" w:bidi="ar-SA"/>
        </w:rPr>
        <w:t xml:space="preserve">Art. 3º. </w:t>
      </w:r>
      <w:r w:rsidRPr="00333947">
        <w:rPr>
          <w:color w:val="000000"/>
          <w:kern w:val="0"/>
          <w:lang w:eastAsia="pt-BR" w:bidi="ar-SA"/>
        </w:rPr>
        <w:t>Esta Lei entrará em vigor na data de sua publicação</w:t>
      </w:r>
      <w:r>
        <w:rPr>
          <w:color w:val="000000"/>
          <w:kern w:val="0"/>
          <w:lang w:eastAsia="pt-BR" w:bidi="ar-SA"/>
        </w:rPr>
        <w:t>, revogadas as disposições em contrário</w:t>
      </w:r>
      <w:r w:rsidRPr="00333947">
        <w:rPr>
          <w:color w:val="000000"/>
          <w:kern w:val="0"/>
          <w:lang w:eastAsia="pt-BR" w:bidi="ar-SA"/>
        </w:rPr>
        <w:t>.</w:t>
      </w:r>
    </w:p>
    <w:p w:rsidR="003C793D" w:rsidRDefault="003C793D" w:rsidP="003C793D">
      <w:pPr>
        <w:widowControl/>
        <w:shd w:val="clear" w:color="auto" w:fill="FFFFFF"/>
        <w:suppressAutoHyphens w:val="0"/>
        <w:ind w:firstLine="1440"/>
        <w:jc w:val="both"/>
        <w:rPr>
          <w:color w:val="000000"/>
          <w:kern w:val="0"/>
          <w:lang w:eastAsia="pt-BR" w:bidi="ar-SA"/>
        </w:rPr>
      </w:pPr>
      <w:r w:rsidRPr="00333947">
        <w:rPr>
          <w:color w:val="000000"/>
          <w:kern w:val="0"/>
          <w:lang w:eastAsia="pt-BR" w:bidi="ar-SA"/>
        </w:rPr>
        <w:t> </w:t>
      </w:r>
    </w:p>
    <w:p w:rsidR="003C793D" w:rsidRPr="000402BE" w:rsidRDefault="003C793D" w:rsidP="003C793D">
      <w:pPr>
        <w:jc w:val="both"/>
      </w:pPr>
      <w:r>
        <w:t xml:space="preserve"> </w:t>
      </w:r>
      <w:r>
        <w:tab/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18</w:t>
      </w:r>
      <w:r w:rsidRPr="000402BE">
        <w:t xml:space="preserve"> de </w:t>
      </w:r>
      <w:r>
        <w:t>agosto de 2014</w:t>
      </w:r>
      <w:r w:rsidRPr="000402BE">
        <w:t>.</w:t>
      </w:r>
      <w:r>
        <w:t xml:space="preserve"> </w:t>
      </w:r>
    </w:p>
    <w:p w:rsidR="003C793D" w:rsidRDefault="003C793D" w:rsidP="003C793D">
      <w:pPr>
        <w:jc w:val="center"/>
        <w:rPr>
          <w:b/>
          <w:i/>
        </w:rPr>
      </w:pPr>
    </w:p>
    <w:p w:rsidR="003C793D" w:rsidRDefault="003C793D" w:rsidP="003C793D">
      <w:pPr>
        <w:jc w:val="center"/>
        <w:rPr>
          <w:b/>
          <w:i/>
        </w:rPr>
      </w:pPr>
    </w:p>
    <w:p w:rsidR="003C793D" w:rsidRDefault="003C793D" w:rsidP="003C793D">
      <w:pPr>
        <w:jc w:val="center"/>
        <w:rPr>
          <w:b/>
          <w:i/>
        </w:rPr>
      </w:pPr>
    </w:p>
    <w:p w:rsidR="003C793D" w:rsidRPr="00D95042" w:rsidRDefault="003C793D" w:rsidP="003C793D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3C793D" w:rsidRPr="00416BDB" w:rsidRDefault="003C793D" w:rsidP="003C793D">
      <w:pPr>
        <w:jc w:val="center"/>
        <w:rPr>
          <w:b/>
        </w:rPr>
      </w:pPr>
      <w:r w:rsidRPr="000402BE">
        <w:rPr>
          <w:b/>
        </w:rPr>
        <w:t>Prefeito Municipal</w:t>
      </w:r>
    </w:p>
    <w:p w:rsidR="003C793D" w:rsidRDefault="003C793D" w:rsidP="003C793D"/>
    <w:p w:rsidR="003C793D" w:rsidRDefault="003C793D" w:rsidP="003C793D"/>
    <w:p w:rsidR="003C793D" w:rsidRDefault="003C793D" w:rsidP="003C793D"/>
    <w:p w:rsidR="003C793D" w:rsidRPr="00645639" w:rsidRDefault="003C793D" w:rsidP="003C793D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3C793D" w:rsidRDefault="003C793D" w:rsidP="003C793D">
      <w:pPr>
        <w:jc w:val="both"/>
        <w:rPr>
          <w:b/>
        </w:rPr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    </w:t>
      </w:r>
      <w:r w:rsidRPr="00102F2B">
        <w:rPr>
          <w:b/>
        </w:rPr>
        <w:t>Chefe de Gabinete</w:t>
      </w:r>
    </w:p>
    <w:p w:rsidR="003C793D" w:rsidRDefault="003C793D" w:rsidP="003C793D">
      <w:pPr>
        <w:jc w:val="both"/>
      </w:pPr>
    </w:p>
    <w:p w:rsidR="003C793D" w:rsidRDefault="003C793D" w:rsidP="003C793D">
      <w:pPr>
        <w:jc w:val="both"/>
      </w:pPr>
    </w:p>
    <w:p w:rsidR="0030374B" w:rsidRDefault="003C793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3D"/>
    <w:rsid w:val="000A2C50"/>
    <w:rsid w:val="00147E9B"/>
    <w:rsid w:val="003C793D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E1E8E-A45C-4329-BB83-5112E327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93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3C793D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2018-07-25T17:27:00Z</dcterms:created>
  <dcterms:modified xsi:type="dcterms:W3CDTF">2018-07-25T17:27:00Z</dcterms:modified>
</cp:coreProperties>
</file>