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C8" w:rsidRPr="00537693" w:rsidRDefault="00146EC8" w:rsidP="00146EC8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97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18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146EC8" w:rsidRDefault="00146EC8" w:rsidP="00146EC8">
      <w:pPr>
        <w:spacing w:after="120"/>
        <w:jc w:val="both"/>
      </w:pPr>
    </w:p>
    <w:p w:rsidR="00146EC8" w:rsidRDefault="00146EC8" w:rsidP="00146EC8">
      <w:pPr>
        <w:spacing w:after="120"/>
        <w:jc w:val="both"/>
      </w:pPr>
    </w:p>
    <w:p w:rsidR="00146EC8" w:rsidRDefault="00146EC8" w:rsidP="00146EC8">
      <w:pPr>
        <w:spacing w:after="120"/>
        <w:jc w:val="both"/>
      </w:pPr>
    </w:p>
    <w:p w:rsidR="00146EC8" w:rsidRPr="0056493E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  <w:r w:rsidRPr="0056493E">
        <w:rPr>
          <w:b/>
          <w:i/>
          <w:color w:val="000000"/>
        </w:rPr>
        <w:t>Autoriza a doação de imóvel para instalação de Empresa e dá outras providências.</w:t>
      </w:r>
    </w:p>
    <w:p w:rsidR="00146EC8" w:rsidRDefault="00146EC8" w:rsidP="00146EC8">
      <w:pPr>
        <w:pStyle w:val="BlockQuotation"/>
        <w:widowControl/>
        <w:ind w:left="4253" w:right="0"/>
      </w:pPr>
    </w:p>
    <w:p w:rsidR="00146EC8" w:rsidRDefault="00146EC8" w:rsidP="00146EC8">
      <w:pPr>
        <w:pStyle w:val="BlockQuotation"/>
        <w:widowControl/>
        <w:ind w:left="4253" w:right="0"/>
      </w:pPr>
    </w:p>
    <w:p w:rsidR="00146EC8" w:rsidRPr="00386C7C" w:rsidRDefault="00146EC8" w:rsidP="00146EC8">
      <w:pPr>
        <w:pStyle w:val="BlockQuotation"/>
        <w:widowControl/>
        <w:ind w:left="4253" w:right="0"/>
      </w:pPr>
    </w:p>
    <w:p w:rsidR="00146EC8" w:rsidRPr="00F154EF" w:rsidRDefault="00146EC8" w:rsidP="00146EC8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146EC8" w:rsidRDefault="00146EC8" w:rsidP="00146EC8">
      <w:pPr>
        <w:pStyle w:val="BlockQuotation"/>
        <w:widowControl/>
        <w:ind w:left="0" w:right="0"/>
        <w:rPr>
          <w:b/>
          <w:color w:val="000000"/>
        </w:rPr>
      </w:pPr>
    </w:p>
    <w:p w:rsidR="00146EC8" w:rsidRDefault="00146EC8" w:rsidP="00146EC8">
      <w:pPr>
        <w:pStyle w:val="BlockQuotation"/>
        <w:widowControl/>
        <w:ind w:left="0" w:right="0"/>
        <w:rPr>
          <w:b/>
          <w:color w:val="000000"/>
        </w:rPr>
      </w:pPr>
    </w:p>
    <w:p w:rsidR="00146EC8" w:rsidRPr="00951894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STRONGEST PNEUS LTDA - ME,</w:t>
      </w:r>
      <w:r>
        <w:rPr>
          <w:color w:val="000000"/>
        </w:rPr>
        <w:t xml:space="preserve"> inscrita no CNPJ sob nº 19.534.663/0001-14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Um terreno vago, sendo o lote 02, com área de 1.200,00 m</w:t>
      </w:r>
      <w:r w:rsidRPr="006C2DFC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 xml:space="preserve"> (mil e duzentos metros quadrados), localizado na Avenida João Paulo II, no Distrito Industrial </w:t>
      </w:r>
      <w:proofErr w:type="spellStart"/>
      <w:r>
        <w:rPr>
          <w:b/>
          <w:color w:val="000000"/>
        </w:rPr>
        <w:t>Mirtô</w:t>
      </w:r>
      <w:proofErr w:type="spellEnd"/>
      <w:r>
        <w:rPr>
          <w:b/>
          <w:color w:val="000000"/>
        </w:rPr>
        <w:t xml:space="preserve"> Albergaria </w:t>
      </w:r>
      <w:proofErr w:type="spellStart"/>
      <w:r>
        <w:rPr>
          <w:b/>
          <w:color w:val="000000"/>
        </w:rPr>
        <w:t>Pieroni</w:t>
      </w:r>
      <w:proofErr w:type="spellEnd"/>
      <w:r>
        <w:rPr>
          <w:b/>
          <w:color w:val="000000"/>
        </w:rPr>
        <w:t>, confrontando, pelo lado direito com o lote 03, pelo lado esquerdo com o lote 01, fundos com Fidelis Marinho da Costa e frente para a Avenida acima mencionada”</w:t>
      </w:r>
      <w:r w:rsidRPr="00C5316C">
        <w:rPr>
          <w:color w:val="000000"/>
        </w:rPr>
        <w:t>,</w:t>
      </w:r>
      <w:r w:rsidRPr="00951894">
        <w:rPr>
          <w:color w:val="000000"/>
        </w:rPr>
        <w:t xml:space="preserve"> conforme memorial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146EC8" w:rsidRPr="00884870" w:rsidRDefault="00146EC8" w:rsidP="00146EC8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146EC8" w:rsidRPr="00884870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  </w:t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146EC8" w:rsidRDefault="00146EC8" w:rsidP="00146EC8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 </w:t>
      </w:r>
      <w:proofErr w:type="gramStart"/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>Deixe</w:t>
      </w:r>
      <w:proofErr w:type="gramEnd"/>
      <w:r w:rsidRPr="00884870">
        <w:rPr>
          <w:color w:val="000000"/>
        </w:rPr>
        <w:t xml:space="preserve">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Estadual ou Federal;</w:t>
      </w:r>
    </w:p>
    <w:p w:rsidR="00146EC8" w:rsidRDefault="00146EC8" w:rsidP="00146EC8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146EC8" w:rsidRPr="00884870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</w:t>
      </w:r>
      <w:r w:rsidRPr="00FB7BEB">
        <w:rPr>
          <w:color w:val="000000"/>
        </w:rPr>
        <w:lastRenderedPageBreak/>
        <w:t>em garantia de financiamento, deverá ser gravado no contrato com o agente financeiro, hipoteca em 2º grau a favor do município de Formiga/ MG, em conformidade com o artigo 17, parágrafo 5º</w:t>
      </w:r>
      <w:r>
        <w:rPr>
          <w:color w:val="000000"/>
        </w:rPr>
        <w:t>,</w:t>
      </w:r>
      <w:r w:rsidRPr="00FB7BEB">
        <w:rPr>
          <w:color w:val="000000"/>
        </w:rPr>
        <w:t xml:space="preserve"> da Lei 8.666/93.</w:t>
      </w: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146EC8" w:rsidRDefault="00146EC8" w:rsidP="00146EC8">
      <w:pPr>
        <w:spacing w:after="120"/>
        <w:jc w:val="both"/>
      </w:pPr>
    </w:p>
    <w:p w:rsidR="00146EC8" w:rsidRPr="00537693" w:rsidRDefault="00146EC8" w:rsidP="00146EC8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18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146EC8" w:rsidRPr="00537693" w:rsidRDefault="00146EC8" w:rsidP="00146EC8">
      <w:pPr>
        <w:spacing w:after="120"/>
        <w:jc w:val="center"/>
        <w:rPr>
          <w:b/>
          <w:i/>
        </w:rPr>
      </w:pPr>
    </w:p>
    <w:p w:rsidR="00146EC8" w:rsidRPr="00537693" w:rsidRDefault="00146EC8" w:rsidP="00146EC8">
      <w:pPr>
        <w:spacing w:after="120"/>
        <w:jc w:val="center"/>
        <w:rPr>
          <w:b/>
          <w:i/>
        </w:rPr>
      </w:pPr>
    </w:p>
    <w:p w:rsidR="00146EC8" w:rsidRPr="00537693" w:rsidRDefault="00146EC8" w:rsidP="00146EC8">
      <w:pPr>
        <w:spacing w:after="120"/>
        <w:jc w:val="center"/>
        <w:rPr>
          <w:b/>
          <w:i/>
        </w:rPr>
      </w:pPr>
    </w:p>
    <w:p w:rsidR="00146EC8" w:rsidRPr="00537693" w:rsidRDefault="00146EC8" w:rsidP="00146EC8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146EC8" w:rsidRPr="00537693" w:rsidRDefault="00146EC8" w:rsidP="00146EC8">
      <w:pPr>
        <w:jc w:val="center"/>
        <w:rPr>
          <w:b/>
        </w:rPr>
      </w:pPr>
      <w:r w:rsidRPr="00537693">
        <w:rPr>
          <w:b/>
        </w:rPr>
        <w:t>Prefeito Municipal</w:t>
      </w:r>
    </w:p>
    <w:p w:rsidR="00146EC8" w:rsidRPr="00537693" w:rsidRDefault="00146EC8" w:rsidP="00146EC8">
      <w:pPr>
        <w:spacing w:after="120"/>
        <w:jc w:val="center"/>
        <w:rPr>
          <w:b/>
        </w:rPr>
      </w:pPr>
    </w:p>
    <w:p w:rsidR="00146EC8" w:rsidRPr="00537693" w:rsidRDefault="00146EC8" w:rsidP="00146EC8">
      <w:pPr>
        <w:pStyle w:val="Corpodetexto"/>
        <w:jc w:val="both"/>
        <w:rPr>
          <w:lang w:eastAsia="pt-BR"/>
        </w:rPr>
      </w:pPr>
    </w:p>
    <w:p w:rsidR="00146EC8" w:rsidRPr="00D43C91" w:rsidRDefault="00146EC8" w:rsidP="00146EC8">
      <w:pPr>
        <w:pStyle w:val="Corpodetexto"/>
        <w:jc w:val="both"/>
        <w:rPr>
          <w:lang w:eastAsia="pt-BR"/>
        </w:rPr>
      </w:pPr>
    </w:p>
    <w:p w:rsidR="00146EC8" w:rsidRPr="00645639" w:rsidRDefault="00146EC8" w:rsidP="00146EC8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146EC8" w:rsidRDefault="00146EC8" w:rsidP="0014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  <w:r>
        <w:t xml:space="preserve">      </w:t>
      </w:r>
      <w:r>
        <w:tab/>
        <w:t xml:space="preserve">                                    </w:t>
      </w:r>
      <w:r w:rsidRPr="00102F2B">
        <w:rPr>
          <w:b/>
        </w:rPr>
        <w:t>Chefe de Gabinete</w:t>
      </w:r>
    </w:p>
    <w:p w:rsidR="0030374B" w:rsidRDefault="00146EC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C8"/>
    <w:rsid w:val="000A2C50"/>
    <w:rsid w:val="00146EC8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527F0-613A-439F-8790-D6A6B4A8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46EC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6EC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146EC8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6EC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146EC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2018-07-25T17:43:00Z</dcterms:created>
  <dcterms:modified xsi:type="dcterms:W3CDTF">2018-07-25T17:43:00Z</dcterms:modified>
</cp:coreProperties>
</file>