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84" w:rsidRDefault="006E4284" w:rsidP="006E4284">
      <w:pPr>
        <w:jc w:val="both"/>
        <w:rPr>
          <w:b/>
          <w:i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5028,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24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</w:p>
    <w:p w:rsidR="006E4284" w:rsidRPr="009A5677" w:rsidRDefault="006E4284" w:rsidP="006E4284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  <w:r w:rsidRPr="009A5677">
        <w:rPr>
          <w:b/>
          <w:i/>
        </w:rPr>
        <w:t>Autoriza abertura de crédito especial e dá outras providências.</w:t>
      </w:r>
    </w:p>
    <w:p w:rsidR="006E4284" w:rsidRDefault="006E4284" w:rsidP="006E4284">
      <w:pPr>
        <w:pStyle w:val="blockquotation"/>
        <w:spacing w:before="0" w:beforeAutospacing="0" w:after="120" w:afterAutospacing="0"/>
        <w:ind w:left="2835"/>
        <w:jc w:val="both"/>
      </w:pPr>
      <w:r w:rsidRPr="009A5677">
        <w:t> </w:t>
      </w:r>
    </w:p>
    <w:p w:rsidR="006E4284" w:rsidRPr="009A5677" w:rsidRDefault="006E4284" w:rsidP="006E4284">
      <w:pPr>
        <w:pStyle w:val="blockquotation"/>
        <w:spacing w:before="0" w:beforeAutospacing="0" w:after="120" w:afterAutospacing="0"/>
        <w:ind w:left="2835"/>
        <w:jc w:val="both"/>
      </w:pPr>
    </w:p>
    <w:p w:rsidR="006E4284" w:rsidRPr="009A5677" w:rsidRDefault="006E4284" w:rsidP="006E4284">
      <w:pPr>
        <w:spacing w:after="120"/>
        <w:jc w:val="both"/>
      </w:pPr>
      <w:r w:rsidRPr="009A5677">
        <w:tab/>
      </w:r>
      <w:r w:rsidRPr="009A5677">
        <w:tab/>
        <w:t>O POVO DO MUNICÍPIO DE FORMIGA, POR SEUS REPRESENTANTES, APROVA E EU SANCIONO A SEGUINTE LEI:</w:t>
      </w:r>
    </w:p>
    <w:p w:rsidR="006E4284" w:rsidRPr="009A5677" w:rsidRDefault="006E4284" w:rsidP="006E4284">
      <w:pPr>
        <w:spacing w:after="120"/>
        <w:jc w:val="both"/>
      </w:pPr>
    </w:p>
    <w:p w:rsidR="006E4284" w:rsidRPr="009A5677" w:rsidRDefault="006E4284" w:rsidP="006E4284">
      <w:pPr>
        <w:spacing w:after="120"/>
        <w:ind w:firstLine="1440"/>
        <w:jc w:val="both"/>
      </w:pPr>
      <w:r w:rsidRPr="009A5677">
        <w:rPr>
          <w:b/>
          <w:bCs/>
        </w:rPr>
        <w:t>Art. 1º</w:t>
      </w:r>
      <w:r>
        <w:rPr>
          <w:b/>
          <w:bCs/>
        </w:rPr>
        <w:t>.</w:t>
      </w:r>
      <w:r w:rsidRPr="009A5677">
        <w:rPr>
          <w:b/>
          <w:bCs/>
        </w:rPr>
        <w:t xml:space="preserve"> </w:t>
      </w:r>
      <w:r w:rsidRPr="009A5677">
        <w:t>Fica o Município de Formiga autorizado a abrir crédito especial</w:t>
      </w:r>
      <w:r>
        <w:t>,</w:t>
      </w:r>
      <w:r w:rsidRPr="009A5677">
        <w:t xml:space="preserve"> no orçamento vigente</w:t>
      </w:r>
      <w:r>
        <w:t>,</w:t>
      </w:r>
      <w:r w:rsidRPr="009A5677">
        <w:t xml:space="preserve"> no valor de R$ 936.555,88, (</w:t>
      </w:r>
      <w:r>
        <w:t>n</w:t>
      </w:r>
      <w:r w:rsidRPr="009A5677">
        <w:t>ovecentos e trinta e seis mil, quinhentos e cinq</w:t>
      </w:r>
      <w:r>
        <w:t>u</w:t>
      </w:r>
      <w:r w:rsidRPr="009A5677">
        <w:t>enta e cinco reais e oitenta e oito centavos) conforme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338"/>
        <w:gridCol w:w="1866"/>
      </w:tblGrid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1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PREFEITURA MUNICIPAL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both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1.12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SECRETARIA DE DESENVOLVIMENTO HUMANO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both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1.12.01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FUNDO MUNICIPAL DE ASSISTÊNCIA SOCIAL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both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08.244.0067.2.317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das Atividades do S.C.F.V. – PBV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both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56.159,22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– Pessoa Jurídica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40.000,00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08.244.0043. 2.318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das Atividades dos CRAS – PMAS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6.242,28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08.244.0041.2.319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do Cadastro Único Bolsa Família – IGDPBF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25.000,00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339036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- Pessoa Física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35.000,00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– Pessoa Jurídica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21.714,89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08.244.0041.1.178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Aquisição de Equipamentos p/o Cadastro Único Bolsa Família – IGDPBF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449052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proofErr w:type="gramStart"/>
            <w:r w:rsidRPr="009A5677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40.000,00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lastRenderedPageBreak/>
              <w:t>08.244.0043.2.320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das Atividades do CRAS I – MDSPBF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36.254,16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339036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- Pessoa Física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16.000,00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– Pessoa Jurídica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20.000,00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08.244.0043.2.321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das Atividades do CRAS II – MDSPBF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36.254,17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– Pessoa Jurídica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36.000,00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08.244.0042.2.322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do Serviço Volante PBV III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26.271,61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– Pessoa Jurídica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20.000,00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08.244.0049.2.323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das Atividades do CREAS – PFMC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26.321,60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08.244.0063.2.324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Manutenção do Programa Nacional de Acesso ao Ensino e Emprego – ACETRA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319004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Contratação por Tempo Determinado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50.000,00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339030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Material de Consumo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105.999,14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339039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Outros Serviços de Terceiros – Pessoa Jurídica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100.000,00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08.244.0050.1.179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 xml:space="preserve">Aquisição de Equipamentos p/Aprimoramento da Gestão/Conselho e Serviços </w:t>
            </w:r>
            <w:proofErr w:type="spellStart"/>
            <w:r w:rsidRPr="009A5677">
              <w:t>Socioassistenciais</w:t>
            </w:r>
            <w:proofErr w:type="spellEnd"/>
            <w:r w:rsidRPr="009A5677">
              <w:t xml:space="preserve"> – IGDSUAS –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449052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proofErr w:type="gramStart"/>
            <w:r w:rsidRPr="009A5677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12.919,87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08.845.0000.0.047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Apoio à Entidades de Assistência Social à Criança e ao Adolescente – DIR FIA (Recurso Reprogramado)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335041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Contribuições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50.000,00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335043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Subvenções Sociais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76.418,94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445041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Contribuições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50.000,00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445042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</w:pPr>
            <w:r w:rsidRPr="009A5677">
              <w:t>Auxílios</w:t>
            </w: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</w:pPr>
            <w:r w:rsidRPr="009A5677">
              <w:t>50.000,00</w:t>
            </w:r>
          </w:p>
        </w:tc>
      </w:tr>
      <w:tr w:rsidR="006E4284" w:rsidRPr="009A5677" w:rsidTr="00C972BE">
        <w:tc>
          <w:tcPr>
            <w:tcW w:w="2268" w:type="dxa"/>
          </w:tcPr>
          <w:p w:rsidR="006E4284" w:rsidRPr="009A5677" w:rsidRDefault="006E4284" w:rsidP="00C972BE">
            <w:pPr>
              <w:pStyle w:val="Corpodetexto"/>
              <w:jc w:val="both"/>
              <w:rPr>
                <w:b/>
              </w:rPr>
            </w:pPr>
            <w:r w:rsidRPr="009A5677">
              <w:rPr>
                <w:b/>
              </w:rPr>
              <w:lastRenderedPageBreak/>
              <w:t>TOTAL</w:t>
            </w:r>
          </w:p>
        </w:tc>
        <w:tc>
          <w:tcPr>
            <w:tcW w:w="5245" w:type="dxa"/>
          </w:tcPr>
          <w:p w:rsidR="006E4284" w:rsidRPr="009A5677" w:rsidRDefault="006E4284" w:rsidP="00C972B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6E4284" w:rsidRPr="009A5677" w:rsidRDefault="006E4284" w:rsidP="00C972BE">
            <w:pPr>
              <w:pStyle w:val="Corpodetexto"/>
              <w:jc w:val="right"/>
              <w:rPr>
                <w:b/>
              </w:rPr>
            </w:pPr>
            <w:r w:rsidRPr="009A5677">
              <w:rPr>
                <w:b/>
              </w:rPr>
              <w:t>936.555,88</w:t>
            </w:r>
          </w:p>
        </w:tc>
      </w:tr>
    </w:tbl>
    <w:p w:rsidR="006E4284" w:rsidRPr="009A5677" w:rsidRDefault="006E4284" w:rsidP="006E4284">
      <w:pPr>
        <w:pStyle w:val="Corpodetexto"/>
        <w:ind w:firstLine="1418"/>
        <w:jc w:val="both"/>
      </w:pPr>
    </w:p>
    <w:p w:rsidR="006E4284" w:rsidRPr="009A5677" w:rsidRDefault="006E4284" w:rsidP="006E4284">
      <w:pPr>
        <w:pStyle w:val="Corpodetexto"/>
        <w:jc w:val="both"/>
      </w:pPr>
      <w:r>
        <w:t xml:space="preserve"> </w:t>
      </w:r>
      <w:r>
        <w:tab/>
      </w:r>
      <w:r>
        <w:tab/>
      </w:r>
      <w:r w:rsidRPr="009A5677">
        <w:rPr>
          <w:b/>
        </w:rPr>
        <w:t>Parágrafo Único</w:t>
      </w:r>
      <w:r>
        <w:rPr>
          <w:b/>
        </w:rPr>
        <w:t>.</w:t>
      </w:r>
      <w:r w:rsidRPr="009A5677">
        <w:t xml:space="preserve"> Fica o Município de Formiga autorizado a incluir no Plano Plurianual para o período 2014/2017, dentro do programa “Serviço de Convivência e Fortalecimento de Vínculos” a ação “Manutenção das Atividades do S.C.F.V. – PBV (Recurso Reprogramado)”, no programa “Prestação Social Básica – CRAS” as ações “Manutenção das Atividades dos CRAS – PMAS (Recurso Reprogramado)”, “Manutenção das Atividades do CRAS I – MDSPBF (Recurso Reprogramado)” e “Manutenção das Atividades do CRAS II – MDSPBF (Recurso Reprogramado)”, no programa “Cadastro Único para Programas Sociais” as ações “Manutenção do Cadastro Único Bolsa Família – IGDPBF (Recurso Reprogramado)” e “Aquisição de Equipamentos p/o Cadastro Único Bolsa Família – IGDPBF (Recurso Reprogramado)”, no programa “Proteção Social Básica – Serviço Volante” a ação “Manutenção do Serviço Volante PBV III (Recurso Reprogramado)”, no programa “Proteção Social Especial – CREAS e Liberdade Assistida” a ação “Manutenção das Atividades do CREAS – PFMC (Recurso Reprogramado)” no programa “Acesso ao Trabalho – ACETRA/ACESSUAS” a ação “Manutenção do Programa Nacional de Acesso ao Ensino e Emprego – ACETRA (Recurso Reprogramado)”, no programa “Índice de Gestão Descentralizada (IGDSUAS)” a ação “Aquisição de Equipamentos p/Aprimoramento da Gestão/Conselho e Serviços </w:t>
      </w:r>
      <w:proofErr w:type="spellStart"/>
      <w:r w:rsidRPr="009A5677">
        <w:t>Socioassistenciais</w:t>
      </w:r>
      <w:proofErr w:type="spellEnd"/>
      <w:r w:rsidRPr="009A5677">
        <w:t xml:space="preserve"> – IGDSUAS – (Recurso Reprogramado)” e no programa “Encargos Especiais” a ação “Apoio à Entidades de Assistência Social à Criança e ao Adolescente – DIR FIA (Recurso Reprogramado)”. </w:t>
      </w:r>
    </w:p>
    <w:p w:rsidR="006E4284" w:rsidRPr="009A5677" w:rsidRDefault="006E4284" w:rsidP="006E4284">
      <w:pPr>
        <w:spacing w:after="120"/>
        <w:ind w:firstLine="708"/>
        <w:jc w:val="both"/>
      </w:pPr>
      <w:r w:rsidRPr="009A5677">
        <w:rPr>
          <w:b/>
        </w:rPr>
        <w:t xml:space="preserve">           Art. 3º</w:t>
      </w:r>
      <w:r>
        <w:rPr>
          <w:b/>
        </w:rPr>
        <w:t>.</w:t>
      </w:r>
      <w:r w:rsidRPr="009A5677">
        <w:rPr>
          <w:b/>
        </w:rPr>
        <w:t xml:space="preserve"> </w:t>
      </w:r>
      <w:r w:rsidRPr="009A5677">
        <w:t xml:space="preserve">Para fazer face às despesas de que trata o artigo 1º, fica utilizado o </w:t>
      </w:r>
      <w:r w:rsidRPr="009A5677">
        <w:rPr>
          <w:i/>
        </w:rPr>
        <w:t>superávit</w:t>
      </w:r>
      <w:r w:rsidRPr="009A5677">
        <w:t xml:space="preserve"> financeiro apurado no balanço patrimonial do exercício anterior. </w:t>
      </w:r>
    </w:p>
    <w:p w:rsidR="006E4284" w:rsidRPr="009A5677" w:rsidRDefault="006E4284" w:rsidP="006E4284">
      <w:pPr>
        <w:spacing w:after="120"/>
        <w:jc w:val="both"/>
      </w:pPr>
      <w:r w:rsidRPr="009A5677">
        <w:tab/>
      </w:r>
      <w:r w:rsidRPr="009A5677">
        <w:tab/>
      </w:r>
      <w:r w:rsidRPr="009A5677">
        <w:rPr>
          <w:b/>
        </w:rPr>
        <w:t>Art. 4º</w:t>
      </w:r>
      <w:r>
        <w:rPr>
          <w:b/>
        </w:rPr>
        <w:t>.</w:t>
      </w:r>
      <w:r w:rsidRPr="009A5677">
        <w:t xml:space="preserve"> Esta lei entra em vigor na data de sua publicação,</w:t>
      </w:r>
      <w:r>
        <w:t xml:space="preserve"> revogadas as disposições em contrário.</w:t>
      </w:r>
      <w:r w:rsidRPr="009A5677">
        <w:t xml:space="preserve"> </w:t>
      </w: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Pr="0062379F" w:rsidRDefault="006E4284" w:rsidP="006E4284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24 de março de 2015.</w:t>
      </w:r>
    </w:p>
    <w:p w:rsidR="006E4284" w:rsidRPr="0062379F" w:rsidRDefault="006E4284" w:rsidP="006E4284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6E4284" w:rsidRPr="0062379F" w:rsidRDefault="006E4284" w:rsidP="006E4284">
      <w:pPr>
        <w:suppressAutoHyphens w:val="0"/>
        <w:jc w:val="both"/>
        <w:rPr>
          <w:color w:val="FF0000"/>
          <w:lang w:eastAsia="pt-BR"/>
        </w:rPr>
      </w:pPr>
    </w:p>
    <w:p w:rsidR="006E4284" w:rsidRDefault="006E4284" w:rsidP="006E4284">
      <w:pPr>
        <w:suppressAutoHyphens w:val="0"/>
        <w:jc w:val="both"/>
        <w:rPr>
          <w:color w:val="FF0000"/>
          <w:lang w:eastAsia="pt-BR"/>
        </w:rPr>
      </w:pPr>
    </w:p>
    <w:p w:rsidR="006E4284" w:rsidRDefault="006E4284" w:rsidP="006E4284">
      <w:pPr>
        <w:suppressAutoHyphens w:val="0"/>
        <w:jc w:val="both"/>
        <w:rPr>
          <w:color w:val="FF0000"/>
          <w:lang w:eastAsia="pt-BR"/>
        </w:rPr>
      </w:pPr>
    </w:p>
    <w:p w:rsidR="006E4284" w:rsidRDefault="006E4284" w:rsidP="006E4284">
      <w:pPr>
        <w:suppressAutoHyphens w:val="0"/>
        <w:jc w:val="both"/>
        <w:rPr>
          <w:color w:val="FF0000"/>
          <w:lang w:eastAsia="pt-BR"/>
        </w:rPr>
      </w:pPr>
    </w:p>
    <w:p w:rsidR="006E4284" w:rsidRPr="00925A8F" w:rsidRDefault="006E4284" w:rsidP="006E4284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6E4284" w:rsidRDefault="006E4284" w:rsidP="006E4284">
      <w:pPr>
        <w:jc w:val="center"/>
      </w:pPr>
      <w:r w:rsidRPr="00A146CA">
        <w:t>Prefeito Municipal</w:t>
      </w:r>
    </w:p>
    <w:p w:rsidR="006E4284" w:rsidRDefault="006E4284" w:rsidP="006E4284">
      <w:pPr>
        <w:jc w:val="center"/>
      </w:pPr>
    </w:p>
    <w:p w:rsidR="006E4284" w:rsidRDefault="006E4284" w:rsidP="006E4284">
      <w:pPr>
        <w:jc w:val="center"/>
      </w:pPr>
    </w:p>
    <w:p w:rsidR="006E4284" w:rsidRDefault="006E4284" w:rsidP="006E4284">
      <w:pPr>
        <w:jc w:val="center"/>
      </w:pPr>
    </w:p>
    <w:p w:rsidR="006E4284" w:rsidRDefault="006E4284" w:rsidP="006E4284">
      <w:pPr>
        <w:jc w:val="center"/>
      </w:pPr>
    </w:p>
    <w:p w:rsidR="006E4284" w:rsidRDefault="006E4284" w:rsidP="006E4284">
      <w:pPr>
        <w:jc w:val="center"/>
      </w:pPr>
    </w:p>
    <w:p w:rsidR="006E4284" w:rsidRPr="00930927" w:rsidRDefault="006E4284" w:rsidP="006E4284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6E4284" w:rsidRDefault="006E4284" w:rsidP="006E4284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6E4284" w:rsidRDefault="006E4284" w:rsidP="006E4284">
      <w:pPr>
        <w:ind w:left="5664"/>
        <w:jc w:val="both"/>
        <w:rPr>
          <w:b/>
          <w:i/>
        </w:rPr>
      </w:pPr>
    </w:p>
    <w:p w:rsidR="0030374B" w:rsidRDefault="006E42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4"/>
    <w:rsid w:val="000A2C50"/>
    <w:rsid w:val="00147E9B"/>
    <w:rsid w:val="004662F0"/>
    <w:rsid w:val="005B4ECA"/>
    <w:rsid w:val="006E4284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C3B2-6910-4884-856F-C0ED56A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E4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E428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6E4284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2018-07-25T11:57:00Z</dcterms:created>
  <dcterms:modified xsi:type="dcterms:W3CDTF">2018-07-25T11:57:00Z</dcterms:modified>
</cp:coreProperties>
</file>