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037" w:rsidRDefault="00706037" w:rsidP="00706037">
      <w:pPr>
        <w:jc w:val="both"/>
        <w:rPr>
          <w:b/>
          <w:bCs/>
          <w:i/>
        </w:rPr>
      </w:pPr>
      <w:r>
        <w:rPr>
          <w:b/>
          <w:bCs/>
          <w:i/>
        </w:rPr>
        <w:tab/>
        <w:t xml:space="preserve">    </w:t>
      </w:r>
      <w:r w:rsidRPr="00ED1980">
        <w:rPr>
          <w:b/>
          <w:bCs/>
          <w:i/>
        </w:rPr>
        <w:t xml:space="preserve">LEI Nº </w:t>
      </w:r>
      <w:r>
        <w:rPr>
          <w:b/>
          <w:bCs/>
          <w:i/>
        </w:rPr>
        <w:t xml:space="preserve">5040, </w:t>
      </w:r>
      <w:r w:rsidRPr="00ED1980">
        <w:rPr>
          <w:b/>
          <w:bCs/>
          <w:i/>
        </w:rPr>
        <w:t xml:space="preserve">DE </w:t>
      </w:r>
      <w:r>
        <w:rPr>
          <w:b/>
          <w:bCs/>
          <w:i/>
        </w:rPr>
        <w:t xml:space="preserve">28 DE MAIO DE </w:t>
      </w:r>
      <w:r w:rsidRPr="00ED1980">
        <w:rPr>
          <w:b/>
          <w:bCs/>
          <w:i/>
        </w:rPr>
        <w:t>201</w:t>
      </w:r>
      <w:r>
        <w:rPr>
          <w:b/>
          <w:bCs/>
          <w:i/>
        </w:rPr>
        <w:t>5.</w:t>
      </w:r>
    </w:p>
    <w:p w:rsidR="00706037" w:rsidRDefault="00706037" w:rsidP="00706037">
      <w:pPr>
        <w:spacing w:line="360" w:lineRule="auto"/>
      </w:pPr>
    </w:p>
    <w:p w:rsidR="00706037" w:rsidRDefault="00706037" w:rsidP="00706037">
      <w:pPr>
        <w:widowControl/>
        <w:suppressAutoHyphens w:val="0"/>
        <w:autoSpaceDE w:val="0"/>
        <w:autoSpaceDN w:val="0"/>
        <w:adjustRightInd w:val="0"/>
        <w:ind w:left="5664"/>
        <w:jc w:val="both"/>
        <w:rPr>
          <w:b/>
          <w:i/>
          <w:kern w:val="0"/>
          <w:lang w:val="pt" w:eastAsia="pt-BR" w:bidi="ar-SA"/>
        </w:rPr>
      </w:pPr>
    </w:p>
    <w:p w:rsidR="00706037" w:rsidRPr="00CA1C74" w:rsidRDefault="00706037" w:rsidP="00706037">
      <w:pPr>
        <w:widowControl/>
        <w:suppressAutoHyphens w:val="0"/>
        <w:autoSpaceDE w:val="0"/>
        <w:autoSpaceDN w:val="0"/>
        <w:adjustRightInd w:val="0"/>
        <w:ind w:left="5664"/>
        <w:jc w:val="both"/>
        <w:rPr>
          <w:b/>
          <w:i/>
          <w:kern w:val="0"/>
          <w:lang w:val="pt" w:eastAsia="pt-BR" w:bidi="ar-SA"/>
        </w:rPr>
      </w:pPr>
      <w:r w:rsidRPr="00CA1C74">
        <w:rPr>
          <w:b/>
          <w:i/>
          <w:kern w:val="0"/>
          <w:lang w:val="pt" w:eastAsia="pt-BR" w:bidi="ar-SA"/>
        </w:rPr>
        <w:t>Autoriza ao Poder Executivo ced</w:t>
      </w:r>
      <w:r>
        <w:rPr>
          <w:b/>
          <w:i/>
          <w:kern w:val="0"/>
          <w:lang w:val="pt" w:eastAsia="pt-BR" w:bidi="ar-SA"/>
        </w:rPr>
        <w:t>er a instituições financeiras pú</w:t>
      </w:r>
      <w:r w:rsidRPr="00CA1C74">
        <w:rPr>
          <w:b/>
          <w:i/>
          <w:kern w:val="0"/>
          <w:lang w:val="pt" w:eastAsia="pt-BR" w:bidi="ar-SA"/>
        </w:rPr>
        <w:t xml:space="preserve">blicas créditos decorrentes de compensações financeiras pela utilização de recursos hídricos para geração de energia elétrica e </w:t>
      </w:r>
      <w:proofErr w:type="gramStart"/>
      <w:r w:rsidRPr="00CA1C74">
        <w:rPr>
          <w:b/>
          <w:i/>
          <w:kern w:val="0"/>
          <w:lang w:val="pt" w:eastAsia="pt-BR" w:bidi="ar-SA"/>
        </w:rPr>
        <w:t>da outras</w:t>
      </w:r>
      <w:proofErr w:type="gramEnd"/>
      <w:r w:rsidRPr="00CA1C74">
        <w:rPr>
          <w:b/>
          <w:i/>
          <w:kern w:val="0"/>
          <w:lang w:val="pt" w:eastAsia="pt-BR" w:bidi="ar-SA"/>
        </w:rPr>
        <w:t xml:space="preserve"> providencias.</w:t>
      </w:r>
    </w:p>
    <w:p w:rsidR="00706037" w:rsidRDefault="00706037" w:rsidP="00706037">
      <w:pPr>
        <w:pStyle w:val="BlockQuotation"/>
        <w:widowControl/>
        <w:ind w:left="4253" w:right="0"/>
        <w:jc w:val="center"/>
      </w:pPr>
    </w:p>
    <w:p w:rsidR="00706037" w:rsidRDefault="00706037" w:rsidP="00706037">
      <w:pPr>
        <w:pStyle w:val="BlockQuotation"/>
        <w:widowControl/>
        <w:ind w:left="4253" w:right="0"/>
      </w:pPr>
    </w:p>
    <w:p w:rsidR="00706037" w:rsidRDefault="00706037" w:rsidP="00706037">
      <w:pPr>
        <w:pStyle w:val="BlockQuotation"/>
        <w:widowControl/>
        <w:ind w:left="4253" w:right="0"/>
      </w:pPr>
    </w:p>
    <w:p w:rsidR="00706037" w:rsidRPr="00651E4E" w:rsidRDefault="00706037" w:rsidP="00706037">
      <w:pPr>
        <w:spacing w:after="120"/>
        <w:ind w:firstLine="1448"/>
        <w:jc w:val="both"/>
        <w:rPr>
          <w:color w:val="000000"/>
        </w:rPr>
      </w:pPr>
      <w:r w:rsidRPr="00651E4E">
        <w:rPr>
          <w:color w:val="000000"/>
        </w:rPr>
        <w:t>O POVO DO MUNICÍPIO DE FORMIGA, POR SEUS REPRESENTANTES, APROVA E EU SANCIONO A SEGUINTE LEI:</w:t>
      </w:r>
    </w:p>
    <w:p w:rsidR="00706037" w:rsidRDefault="00706037" w:rsidP="00706037">
      <w:pPr>
        <w:spacing w:line="360" w:lineRule="auto"/>
        <w:jc w:val="both"/>
        <w:rPr>
          <w:sz w:val="26"/>
          <w:szCs w:val="26"/>
        </w:rPr>
      </w:pPr>
    </w:p>
    <w:p w:rsidR="00706037" w:rsidRDefault="00706037" w:rsidP="00706037">
      <w:pPr>
        <w:widowControl/>
        <w:suppressAutoHyphens w:val="0"/>
        <w:autoSpaceDE w:val="0"/>
        <w:autoSpaceDN w:val="0"/>
        <w:adjustRightInd w:val="0"/>
        <w:spacing w:after="120"/>
        <w:jc w:val="both"/>
        <w:rPr>
          <w:kern w:val="0"/>
          <w:lang w:val="pt" w:eastAsia="pt-BR" w:bidi="ar-SA"/>
        </w:rPr>
      </w:pPr>
      <w:r>
        <w:rPr>
          <w:kern w:val="0"/>
          <w:lang w:val="pt" w:eastAsia="pt-BR" w:bidi="ar-SA"/>
        </w:rPr>
        <w:t xml:space="preserve"> </w:t>
      </w:r>
      <w:r>
        <w:rPr>
          <w:kern w:val="0"/>
          <w:lang w:val="pt" w:eastAsia="pt-BR" w:bidi="ar-SA"/>
        </w:rPr>
        <w:tab/>
      </w:r>
      <w:r>
        <w:rPr>
          <w:kern w:val="0"/>
          <w:lang w:val="pt" w:eastAsia="pt-BR" w:bidi="ar-SA"/>
        </w:rPr>
        <w:tab/>
      </w:r>
      <w:r w:rsidRPr="00CA1C74">
        <w:rPr>
          <w:b/>
          <w:kern w:val="0"/>
          <w:lang w:val="pt" w:eastAsia="pt-BR" w:bidi="ar-SA"/>
        </w:rPr>
        <w:t>Art. 1º</w:t>
      </w:r>
      <w:r>
        <w:rPr>
          <w:b/>
          <w:kern w:val="0"/>
          <w:lang w:val="pt" w:eastAsia="pt-BR" w:bidi="ar-SA"/>
        </w:rPr>
        <w:t>.</w:t>
      </w:r>
      <w:r>
        <w:rPr>
          <w:kern w:val="0"/>
          <w:lang w:val="pt" w:eastAsia="pt-BR" w:bidi="ar-SA"/>
        </w:rPr>
        <w:t xml:space="preserve"> Fica o Poder Executivo autorizado a ceder a instituição financeira </w:t>
      </w:r>
      <w:proofErr w:type="gramStart"/>
      <w:r>
        <w:rPr>
          <w:kern w:val="0"/>
          <w:lang w:val="pt" w:eastAsia="pt-BR" w:bidi="ar-SA"/>
        </w:rPr>
        <w:t>pública créditos</w:t>
      </w:r>
      <w:proofErr w:type="gramEnd"/>
      <w:r>
        <w:rPr>
          <w:kern w:val="0"/>
          <w:lang w:val="pt" w:eastAsia="pt-BR" w:bidi="ar-SA"/>
        </w:rPr>
        <w:t xml:space="preserve"> de compensações financeiras a que o Município de Formiga tem direito pela utilização de recursos hídricos para a geração de energia elétrica, até o término do mandato do atual chefe do Poder Executivo, em 31 de dezembro de 2.016.</w:t>
      </w:r>
    </w:p>
    <w:p w:rsidR="00706037" w:rsidRDefault="00706037" w:rsidP="00706037">
      <w:pPr>
        <w:widowControl/>
        <w:suppressAutoHyphens w:val="0"/>
        <w:autoSpaceDE w:val="0"/>
        <w:autoSpaceDN w:val="0"/>
        <w:adjustRightInd w:val="0"/>
        <w:spacing w:after="120"/>
        <w:jc w:val="both"/>
        <w:rPr>
          <w:kern w:val="0"/>
          <w:lang w:val="pt" w:eastAsia="pt-BR" w:bidi="ar-SA"/>
        </w:rPr>
      </w:pPr>
      <w:r w:rsidRPr="00CA1C74">
        <w:rPr>
          <w:b/>
          <w:kern w:val="0"/>
          <w:lang w:val="pt" w:eastAsia="pt-BR" w:bidi="ar-SA"/>
        </w:rPr>
        <w:t xml:space="preserve"> </w:t>
      </w:r>
      <w:r w:rsidRPr="00CA1C74">
        <w:rPr>
          <w:b/>
          <w:kern w:val="0"/>
          <w:lang w:val="pt" w:eastAsia="pt-BR" w:bidi="ar-SA"/>
        </w:rPr>
        <w:tab/>
      </w:r>
      <w:r w:rsidRPr="00CA1C74">
        <w:rPr>
          <w:b/>
          <w:kern w:val="0"/>
          <w:lang w:val="pt" w:eastAsia="pt-BR" w:bidi="ar-SA"/>
        </w:rPr>
        <w:tab/>
        <w:t>Art</w:t>
      </w:r>
      <w:r>
        <w:rPr>
          <w:b/>
          <w:kern w:val="0"/>
          <w:lang w:val="pt" w:eastAsia="pt-BR" w:bidi="ar-SA"/>
        </w:rPr>
        <w:t>.</w:t>
      </w:r>
      <w:r w:rsidRPr="00CA1C74">
        <w:rPr>
          <w:b/>
          <w:kern w:val="0"/>
          <w:lang w:val="pt" w:eastAsia="pt-BR" w:bidi="ar-SA"/>
        </w:rPr>
        <w:t xml:space="preserve"> 2º.</w:t>
      </w:r>
      <w:r>
        <w:rPr>
          <w:kern w:val="0"/>
          <w:lang w:val="pt" w:eastAsia="pt-BR" w:bidi="ar-SA"/>
        </w:rPr>
        <w:t xml:space="preserve"> A compensação financeira sobre a utilização de recursos hídricos para geração de energia elétrica, constitui-se como um direito que o Município de Formiga tem, conforme previsto no artigo 20, §1º, da Constituição Federal/88, regulamentado pelas Leis nº 7.990, de 28 de dezembro de 1989 e Lei nº 8.001,  de 13 de março de 1990, com as alterações introduzidas pelas Leis nº 9.433, de 08 de janeiro de 1997, 9.984, de 17 de julho de 2000, 9.993, de 24 de julho de 2000 e pelos Decretos nº 1, de 07 de fevereiro de 1991, e nº 3.739, de 31 de janeiro de 2001.</w:t>
      </w:r>
    </w:p>
    <w:p w:rsidR="00706037" w:rsidRDefault="00706037" w:rsidP="00706037">
      <w:pPr>
        <w:widowControl/>
        <w:suppressAutoHyphens w:val="0"/>
        <w:autoSpaceDE w:val="0"/>
        <w:autoSpaceDN w:val="0"/>
        <w:adjustRightInd w:val="0"/>
        <w:spacing w:after="120"/>
        <w:jc w:val="both"/>
        <w:rPr>
          <w:kern w:val="0"/>
          <w:lang w:val="pt" w:eastAsia="pt-BR" w:bidi="ar-SA"/>
        </w:rPr>
      </w:pPr>
      <w:r>
        <w:rPr>
          <w:kern w:val="0"/>
          <w:lang w:val="pt" w:eastAsia="pt-BR" w:bidi="ar-SA"/>
        </w:rPr>
        <w:t xml:space="preserve"> </w:t>
      </w:r>
      <w:r>
        <w:rPr>
          <w:kern w:val="0"/>
          <w:lang w:val="pt" w:eastAsia="pt-BR" w:bidi="ar-SA"/>
        </w:rPr>
        <w:tab/>
      </w:r>
      <w:r>
        <w:rPr>
          <w:kern w:val="0"/>
          <w:lang w:val="pt" w:eastAsia="pt-BR" w:bidi="ar-SA"/>
        </w:rPr>
        <w:tab/>
      </w:r>
      <w:r w:rsidRPr="00CA1C74">
        <w:rPr>
          <w:b/>
          <w:kern w:val="0"/>
          <w:lang w:val="pt" w:eastAsia="pt-BR" w:bidi="ar-SA"/>
        </w:rPr>
        <w:t>Art. 3º.</w:t>
      </w:r>
      <w:r>
        <w:rPr>
          <w:kern w:val="0"/>
          <w:lang w:val="pt" w:eastAsia="pt-BR" w:bidi="ar-SA"/>
        </w:rPr>
        <w:t xml:space="preserve"> A cessão de direitos creditórios a instituições financeiras públicas de que trata esta Lei sujeitam-se as disposições da Lei Federal nº 8.666, de 21 de junho de 1993.</w:t>
      </w:r>
    </w:p>
    <w:p w:rsidR="00706037" w:rsidRDefault="00706037" w:rsidP="00706037">
      <w:pPr>
        <w:widowControl/>
        <w:suppressAutoHyphens w:val="0"/>
        <w:autoSpaceDE w:val="0"/>
        <w:autoSpaceDN w:val="0"/>
        <w:adjustRightInd w:val="0"/>
        <w:spacing w:after="120"/>
        <w:jc w:val="both"/>
        <w:rPr>
          <w:kern w:val="0"/>
          <w:lang w:val="pt" w:eastAsia="pt-BR" w:bidi="ar-SA"/>
        </w:rPr>
      </w:pPr>
      <w:r>
        <w:rPr>
          <w:kern w:val="0"/>
          <w:lang w:val="pt" w:eastAsia="pt-BR" w:bidi="ar-SA"/>
        </w:rPr>
        <w:t xml:space="preserve"> </w:t>
      </w:r>
      <w:r>
        <w:rPr>
          <w:kern w:val="0"/>
          <w:lang w:val="pt" w:eastAsia="pt-BR" w:bidi="ar-SA"/>
        </w:rPr>
        <w:tab/>
      </w:r>
      <w:r>
        <w:rPr>
          <w:kern w:val="0"/>
          <w:lang w:val="pt" w:eastAsia="pt-BR" w:bidi="ar-SA"/>
        </w:rPr>
        <w:tab/>
      </w:r>
      <w:r w:rsidRPr="00CA1C74">
        <w:rPr>
          <w:b/>
          <w:kern w:val="0"/>
          <w:lang w:val="pt" w:eastAsia="pt-BR" w:bidi="ar-SA"/>
        </w:rPr>
        <w:t>Art. 4º.</w:t>
      </w:r>
      <w:r>
        <w:rPr>
          <w:kern w:val="0"/>
          <w:lang w:val="pt" w:eastAsia="pt-BR" w:bidi="ar-SA"/>
        </w:rPr>
        <w:t xml:space="preserve"> Os recursos oriundos da cessão de que trata esta Lei serão destinados exclusivamente a pagamento extraordinário de dívidas junto à União ou capitalização do Regime Próprio de Previdência Social dos Servidores do Município de Formiga, conforme o disposto no art. 44, da Lei Complementar nº 101, de 4 de maio de 2000 – Lei de Responsabilidade Fiscal.</w:t>
      </w:r>
    </w:p>
    <w:p w:rsidR="00706037" w:rsidRDefault="00706037" w:rsidP="00706037">
      <w:pPr>
        <w:widowControl/>
        <w:suppressAutoHyphens w:val="0"/>
        <w:autoSpaceDE w:val="0"/>
        <w:autoSpaceDN w:val="0"/>
        <w:adjustRightInd w:val="0"/>
        <w:spacing w:after="120"/>
        <w:jc w:val="both"/>
        <w:rPr>
          <w:kern w:val="0"/>
          <w:lang w:val="pt" w:eastAsia="pt-BR" w:bidi="ar-SA"/>
        </w:rPr>
      </w:pPr>
      <w:r>
        <w:rPr>
          <w:kern w:val="0"/>
          <w:lang w:val="pt" w:eastAsia="pt-BR" w:bidi="ar-SA"/>
        </w:rPr>
        <w:t xml:space="preserve"> </w:t>
      </w:r>
      <w:r>
        <w:rPr>
          <w:kern w:val="0"/>
          <w:lang w:val="pt" w:eastAsia="pt-BR" w:bidi="ar-SA"/>
        </w:rPr>
        <w:tab/>
      </w:r>
      <w:r>
        <w:rPr>
          <w:kern w:val="0"/>
          <w:lang w:val="pt" w:eastAsia="pt-BR" w:bidi="ar-SA"/>
        </w:rPr>
        <w:tab/>
      </w:r>
      <w:r w:rsidRPr="00CA1C74">
        <w:rPr>
          <w:b/>
          <w:kern w:val="0"/>
          <w:lang w:val="pt" w:eastAsia="pt-BR" w:bidi="ar-SA"/>
        </w:rPr>
        <w:t>Art. 5º.</w:t>
      </w:r>
      <w:r>
        <w:rPr>
          <w:kern w:val="0"/>
          <w:lang w:val="pt" w:eastAsia="pt-BR" w:bidi="ar-SA"/>
        </w:rPr>
        <w:t xml:space="preserve"> Esta Lei entra em vigor na data de sua publicação, revogadas as disposições em contrário.</w:t>
      </w:r>
    </w:p>
    <w:p w:rsidR="00706037" w:rsidRDefault="00706037" w:rsidP="00706037">
      <w:pPr>
        <w:pStyle w:val="BlockQuotation"/>
        <w:widowControl/>
        <w:spacing w:line="360" w:lineRule="auto"/>
        <w:ind w:left="0" w:right="0" w:firstLine="1418"/>
      </w:pPr>
    </w:p>
    <w:p w:rsidR="00706037" w:rsidRPr="00C1581E" w:rsidRDefault="00706037" w:rsidP="00706037">
      <w:pPr>
        <w:spacing w:after="120"/>
        <w:jc w:val="both"/>
      </w:pPr>
      <w:r>
        <w:t xml:space="preserve"> </w:t>
      </w:r>
      <w:r>
        <w:tab/>
      </w:r>
      <w:r>
        <w:tab/>
      </w:r>
      <w:r>
        <w:tab/>
      </w:r>
      <w:r w:rsidRPr="00C1581E">
        <w:t xml:space="preserve">Gabinete do Prefeito em Formiga, </w:t>
      </w:r>
      <w:r>
        <w:t xml:space="preserve">28 de maio de </w:t>
      </w:r>
      <w:r w:rsidRPr="00C1581E">
        <w:t>2015</w:t>
      </w:r>
      <w:r>
        <w:t>.</w:t>
      </w:r>
    </w:p>
    <w:p w:rsidR="00706037" w:rsidRDefault="00706037" w:rsidP="00706037">
      <w:pPr>
        <w:spacing w:before="120"/>
        <w:jc w:val="both"/>
      </w:pPr>
      <w:r w:rsidRPr="00C1581E">
        <w:tab/>
      </w:r>
      <w:r w:rsidRPr="00C1581E">
        <w:tab/>
      </w:r>
    </w:p>
    <w:p w:rsidR="00706037" w:rsidRDefault="00706037" w:rsidP="00706037">
      <w:pPr>
        <w:spacing w:before="120"/>
        <w:jc w:val="both"/>
      </w:pPr>
    </w:p>
    <w:p w:rsidR="00706037" w:rsidRDefault="00706037" w:rsidP="00706037">
      <w:pPr>
        <w:spacing w:before="120"/>
        <w:jc w:val="both"/>
      </w:pPr>
    </w:p>
    <w:p w:rsidR="00706037" w:rsidRPr="00930927" w:rsidRDefault="00706037" w:rsidP="00706037">
      <w:pPr>
        <w:rPr>
          <w:b/>
          <w:i/>
        </w:rPr>
      </w:pPr>
      <w:r w:rsidRPr="00925A8F">
        <w:rPr>
          <w:b/>
          <w:i/>
        </w:rPr>
        <w:t>MOACIR RIBEIRO DA SILVA</w:t>
      </w:r>
      <w:r>
        <w:rPr>
          <w:b/>
          <w:i/>
        </w:rPr>
        <w:t xml:space="preserve">                                         </w:t>
      </w:r>
      <w:r w:rsidRPr="00930927">
        <w:rPr>
          <w:b/>
          <w:i/>
        </w:rPr>
        <w:t xml:space="preserve">JOSÉ TERRA DE </w:t>
      </w:r>
      <w:r w:rsidRPr="00930927">
        <w:rPr>
          <w:b/>
          <w:i/>
        </w:rPr>
        <w:lastRenderedPageBreak/>
        <w:t>OLIVEIRA JÚNIOR</w:t>
      </w:r>
    </w:p>
    <w:p w:rsidR="00706037" w:rsidRDefault="00706037" w:rsidP="00706037">
      <w:pPr>
        <w:spacing w:line="360" w:lineRule="auto"/>
      </w:pPr>
      <w:r>
        <w:t xml:space="preserve">        P</w:t>
      </w:r>
      <w:r w:rsidRPr="00A146CA">
        <w:t>refeito Municipal</w:t>
      </w:r>
      <w:r>
        <w:t xml:space="preserve">                                                                         </w:t>
      </w:r>
      <w:r w:rsidRPr="00930927">
        <w:t>Chefe de Gabinete</w:t>
      </w:r>
    </w:p>
    <w:p w:rsidR="0030374B" w:rsidRDefault="00706037">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MS Mincho"/>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37"/>
    <w:rsid w:val="000A2C50"/>
    <w:rsid w:val="00147E9B"/>
    <w:rsid w:val="004662F0"/>
    <w:rsid w:val="005B4ECA"/>
    <w:rsid w:val="0070535B"/>
    <w:rsid w:val="00706037"/>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502EC-48F2-422E-BE5B-3627E3CB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037"/>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706037"/>
    <w:pPr>
      <w:ind w:left="3402" w:right="-658"/>
      <w:jc w:val="both"/>
    </w:pPr>
    <w:rPr>
      <w:rFonts w:eastAsia="MS Mincho" w:cs="Lohit Hin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2018-07-25T12:26:00Z</dcterms:created>
  <dcterms:modified xsi:type="dcterms:W3CDTF">2018-07-25T12:26:00Z</dcterms:modified>
</cp:coreProperties>
</file>