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82" w:rsidRDefault="00626882" w:rsidP="00626882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5055,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17 DE JULHO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626882" w:rsidRDefault="00626882" w:rsidP="00626882">
      <w:pPr>
        <w:spacing w:line="360" w:lineRule="auto"/>
        <w:jc w:val="both"/>
      </w:pPr>
    </w:p>
    <w:p w:rsidR="00626882" w:rsidRDefault="00626882" w:rsidP="00626882">
      <w:pPr>
        <w:keepNext/>
        <w:ind w:left="5664"/>
        <w:jc w:val="both"/>
        <w:outlineLvl w:val="7"/>
        <w:rPr>
          <w:b/>
          <w:i/>
        </w:rPr>
      </w:pPr>
    </w:p>
    <w:p w:rsidR="00626882" w:rsidRDefault="00626882" w:rsidP="00626882">
      <w:pPr>
        <w:keepNext/>
        <w:ind w:left="5664"/>
        <w:jc w:val="both"/>
        <w:outlineLvl w:val="7"/>
        <w:rPr>
          <w:b/>
          <w:i/>
        </w:rPr>
      </w:pPr>
    </w:p>
    <w:p w:rsidR="00626882" w:rsidRPr="00FC7901" w:rsidRDefault="00626882" w:rsidP="00626882">
      <w:pPr>
        <w:keepNext/>
        <w:ind w:left="5664"/>
        <w:jc w:val="both"/>
        <w:outlineLvl w:val="7"/>
        <w:rPr>
          <w:b/>
          <w:i/>
        </w:rPr>
      </w:pPr>
      <w:r w:rsidRPr="00FC7901">
        <w:rPr>
          <w:b/>
          <w:i/>
        </w:rPr>
        <w:t xml:space="preserve">Autoriza o </w:t>
      </w:r>
      <w:r>
        <w:rPr>
          <w:b/>
          <w:i/>
        </w:rPr>
        <w:t>Poder Executivo a conceder Subvenção Social a entidade que menciona e dá outras pro</w:t>
      </w:r>
      <w:r w:rsidRPr="00FC7901">
        <w:rPr>
          <w:b/>
          <w:i/>
        </w:rPr>
        <w:t>vidências.</w:t>
      </w:r>
    </w:p>
    <w:p w:rsidR="00626882" w:rsidRDefault="00626882" w:rsidP="00626882">
      <w:pPr>
        <w:keepNext/>
        <w:jc w:val="both"/>
        <w:outlineLvl w:val="7"/>
      </w:pPr>
    </w:p>
    <w:p w:rsidR="00626882" w:rsidRPr="00FC7901" w:rsidRDefault="00626882" w:rsidP="00626882">
      <w:pPr>
        <w:keepNext/>
        <w:jc w:val="both"/>
        <w:outlineLvl w:val="7"/>
      </w:pPr>
    </w:p>
    <w:p w:rsidR="00626882" w:rsidRPr="00FC7901" w:rsidRDefault="00626882" w:rsidP="00626882">
      <w:pPr>
        <w:keepNext/>
        <w:jc w:val="both"/>
        <w:outlineLvl w:val="7"/>
      </w:pPr>
    </w:p>
    <w:p w:rsidR="00626882" w:rsidRPr="00FC7901" w:rsidRDefault="00626882" w:rsidP="00626882">
      <w:pPr>
        <w:pStyle w:val="Recuodecorpodetexto"/>
        <w:keepNext/>
        <w:ind w:left="0" w:firstLine="1418"/>
        <w:jc w:val="both"/>
        <w:outlineLvl w:val="7"/>
        <w:rPr>
          <w:rFonts w:cs="Times New Roman"/>
          <w:szCs w:val="24"/>
        </w:rPr>
      </w:pPr>
      <w:r w:rsidRPr="00FC7901">
        <w:rPr>
          <w:rFonts w:cs="Times New Roman"/>
          <w:szCs w:val="24"/>
        </w:rPr>
        <w:t>O POVO DO MUNICÍPIO DE FORMIGA, POR SEUS REPRESENTANTES, APROVA E EU SANCIONO A SEGUINTE LEI:</w:t>
      </w:r>
      <w:r w:rsidRPr="00FC7901">
        <w:rPr>
          <w:rFonts w:cs="Times New Roman"/>
          <w:szCs w:val="24"/>
        </w:rPr>
        <w:tab/>
      </w:r>
    </w:p>
    <w:p w:rsidR="00626882" w:rsidRDefault="00626882" w:rsidP="00626882">
      <w:pPr>
        <w:keepNext/>
        <w:jc w:val="both"/>
        <w:outlineLvl w:val="7"/>
      </w:pPr>
      <w:r w:rsidRPr="00FC7901">
        <w:tab/>
      </w:r>
      <w:r w:rsidRPr="00FC7901">
        <w:tab/>
      </w:r>
      <w:r w:rsidRPr="00FC7901">
        <w:tab/>
      </w:r>
    </w:p>
    <w:p w:rsidR="00626882" w:rsidRPr="00FC7901" w:rsidRDefault="00626882" w:rsidP="00626882">
      <w:pPr>
        <w:keepNext/>
        <w:jc w:val="both"/>
        <w:outlineLvl w:val="7"/>
      </w:pPr>
    </w:p>
    <w:p w:rsidR="00626882" w:rsidRDefault="00626882" w:rsidP="00626882">
      <w:pPr>
        <w:keepNext/>
        <w:spacing w:after="120"/>
        <w:jc w:val="both"/>
        <w:outlineLvl w:val="7"/>
      </w:pPr>
      <w:r w:rsidRPr="00FC7901">
        <w:tab/>
      </w:r>
      <w:r w:rsidRPr="00FC7901">
        <w:tab/>
      </w:r>
      <w:r w:rsidRPr="00FC7901">
        <w:rPr>
          <w:b/>
        </w:rPr>
        <w:t>Art</w:t>
      </w:r>
      <w:r>
        <w:rPr>
          <w:b/>
        </w:rPr>
        <w:t>.</w:t>
      </w:r>
      <w:r w:rsidRPr="00FC7901">
        <w:rPr>
          <w:b/>
        </w:rPr>
        <w:t xml:space="preserve"> 1º</w:t>
      </w:r>
      <w:r>
        <w:rPr>
          <w:b/>
        </w:rPr>
        <w:t>.</w:t>
      </w:r>
      <w:r w:rsidRPr="00FC7901">
        <w:rPr>
          <w:b/>
        </w:rPr>
        <w:t xml:space="preserve"> </w:t>
      </w:r>
      <w:r w:rsidRPr="00FC7901">
        <w:t xml:space="preserve">Fica o Poder Executivo autorizado </w:t>
      </w:r>
      <w:r>
        <w:t>a conceder subvenção social à Associação dos Amigos da Cultura da Cidade de Formiga – AACCF, regularmente inscrita no CNPJ sob o nº 02.335.435/0001-12, com sede administrativa na Rua Custódio José Soares, 99, bairro Quinzinho, nessa cidade de Formiga/MG, no valor de R$ 30.000,00 (trinta mil reais), visando auxiliar na realização do evento “Formiga Sônica”, edição 2015.</w:t>
      </w:r>
    </w:p>
    <w:p w:rsidR="00626882" w:rsidRPr="00FC7901" w:rsidRDefault="00626882" w:rsidP="00626882">
      <w:pPr>
        <w:pStyle w:val="Corpodetexto"/>
        <w:ind w:firstLine="1418"/>
        <w:jc w:val="both"/>
      </w:pPr>
      <w:r w:rsidRPr="00FC7901">
        <w:rPr>
          <w:b/>
        </w:rPr>
        <w:t>Art. 2º</w:t>
      </w:r>
      <w:r>
        <w:rPr>
          <w:b/>
        </w:rPr>
        <w:t>.</w:t>
      </w:r>
      <w:r w:rsidRPr="00FC7901">
        <w:rPr>
          <w:b/>
        </w:rPr>
        <w:t xml:space="preserve"> </w:t>
      </w:r>
      <w:r w:rsidRPr="00FC7901">
        <w:t>Para fazer face às despesas de que trata o art</w:t>
      </w:r>
      <w:r>
        <w:t>igo</w:t>
      </w:r>
      <w:r w:rsidRPr="00FC7901">
        <w:t xml:space="preserve"> 1º, serão utilizados recursos próprios do orçamento vigente, conforme abaixo, ficando o Poder Executivo autorizado a proceder a suplementação da respectiva dotação orçamentária, utilizando como recursos os estabelecidos no artigo 43 da Lei 4320/64.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4914"/>
        <w:gridCol w:w="1271"/>
      </w:tblGrid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1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PREFEITURA MUNICIPAL</w:t>
            </w: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both"/>
            </w:pPr>
          </w:p>
        </w:tc>
      </w:tr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1.14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SECRETARIA DE CULTURA</w:t>
            </w: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right"/>
            </w:pPr>
          </w:p>
        </w:tc>
      </w:tr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1.14.02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SECRETARIA DE CULTURA</w:t>
            </w: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right"/>
            </w:pPr>
          </w:p>
        </w:tc>
      </w:tr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13.</w:t>
            </w:r>
            <w:r>
              <w:t>845</w:t>
            </w:r>
            <w:r w:rsidRPr="00FC7901">
              <w:t>.00</w:t>
            </w:r>
            <w:r>
              <w:t>00</w:t>
            </w:r>
            <w:r w:rsidRPr="00FC7901">
              <w:t>.</w:t>
            </w:r>
            <w:r>
              <w:t>0</w:t>
            </w:r>
            <w:r w:rsidRPr="00FC7901">
              <w:t>.</w:t>
            </w:r>
            <w:r>
              <w:t>026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</w:pPr>
            <w:r>
              <w:t>Subvenções Sociais à Entidades Culturais, Folclóricas e Artesanais</w:t>
            </w: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right"/>
            </w:pPr>
          </w:p>
        </w:tc>
      </w:tr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</w:pPr>
            <w:r w:rsidRPr="00FC7901">
              <w:t>33</w:t>
            </w:r>
            <w:r>
              <w:t>5043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</w:pPr>
            <w:r>
              <w:t xml:space="preserve">Subvenções Sociais </w:t>
            </w:r>
            <w:r w:rsidRPr="00FC7901">
              <w:t>(12</w:t>
            </w:r>
            <w:r>
              <w:t>23</w:t>
            </w:r>
            <w:r w:rsidRPr="00FC7901">
              <w:t>)</w:t>
            </w: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right"/>
            </w:pPr>
            <w:r w:rsidRPr="00FC7901">
              <w:t>30.000,00</w:t>
            </w:r>
          </w:p>
        </w:tc>
      </w:tr>
      <w:tr w:rsidR="00626882" w:rsidRPr="00FC7901" w:rsidTr="00C972BE">
        <w:tc>
          <w:tcPr>
            <w:tcW w:w="2268" w:type="dxa"/>
          </w:tcPr>
          <w:p w:rsidR="00626882" w:rsidRPr="00FC7901" w:rsidRDefault="00626882" w:rsidP="00C972BE">
            <w:pPr>
              <w:pStyle w:val="Corpodetexto"/>
              <w:jc w:val="both"/>
              <w:rPr>
                <w:b/>
              </w:rPr>
            </w:pPr>
            <w:r w:rsidRPr="00FC7901">
              <w:rPr>
                <w:b/>
              </w:rPr>
              <w:t>TOTAL</w:t>
            </w:r>
          </w:p>
        </w:tc>
        <w:tc>
          <w:tcPr>
            <w:tcW w:w="6096" w:type="dxa"/>
          </w:tcPr>
          <w:p w:rsidR="00626882" w:rsidRPr="00FC7901" w:rsidRDefault="00626882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306" w:type="dxa"/>
          </w:tcPr>
          <w:p w:rsidR="00626882" w:rsidRPr="00FC7901" w:rsidRDefault="00626882" w:rsidP="00C972BE">
            <w:pPr>
              <w:pStyle w:val="Corpodetexto"/>
              <w:jc w:val="right"/>
              <w:rPr>
                <w:b/>
              </w:rPr>
            </w:pPr>
            <w:r w:rsidRPr="00FC7901">
              <w:rPr>
                <w:b/>
              </w:rPr>
              <w:t>30.000,00</w:t>
            </w:r>
          </w:p>
        </w:tc>
      </w:tr>
    </w:tbl>
    <w:p w:rsidR="00626882" w:rsidRPr="00FC7901" w:rsidRDefault="00626882" w:rsidP="00626882">
      <w:pPr>
        <w:pStyle w:val="Corpodetexto"/>
        <w:ind w:firstLine="1418"/>
        <w:jc w:val="both"/>
      </w:pPr>
    </w:p>
    <w:p w:rsidR="00626882" w:rsidRPr="00FC7901" w:rsidRDefault="00626882" w:rsidP="00626882">
      <w:pPr>
        <w:keepNext/>
        <w:spacing w:after="120"/>
        <w:ind w:firstLine="1418"/>
        <w:jc w:val="both"/>
        <w:outlineLvl w:val="7"/>
      </w:pPr>
      <w:r w:rsidRPr="00FC7901">
        <w:rPr>
          <w:b/>
        </w:rPr>
        <w:t xml:space="preserve">Art. 3º </w:t>
      </w:r>
      <w:r w:rsidRPr="00FC7901">
        <w:t xml:space="preserve">Esta Lei entra em </w:t>
      </w:r>
      <w:r>
        <w:t>vigor na data de sua publicação, r</w:t>
      </w:r>
      <w:r w:rsidRPr="00FC7901">
        <w:t>evoga</w:t>
      </w:r>
      <w:r>
        <w:t>das</w:t>
      </w:r>
      <w:r w:rsidRPr="00FC7901">
        <w:t xml:space="preserve"> as disposições em contrário.</w:t>
      </w:r>
    </w:p>
    <w:p w:rsidR="00626882" w:rsidRDefault="00626882" w:rsidP="00626882">
      <w:pPr>
        <w:keepNext/>
        <w:ind w:firstLine="2124"/>
        <w:jc w:val="both"/>
        <w:outlineLvl w:val="7"/>
      </w:pPr>
    </w:p>
    <w:p w:rsidR="00626882" w:rsidRPr="00C1581E" w:rsidRDefault="00626882" w:rsidP="00626882">
      <w:pPr>
        <w:pStyle w:val="BodyTextIndent2"/>
        <w:widowControl/>
        <w:spacing w:after="120"/>
        <w:ind w:left="708" w:firstLine="426"/>
      </w:pPr>
      <w:r>
        <w:rPr>
          <w:lang w:eastAsia="pt-BR"/>
        </w:rPr>
        <w:t xml:space="preserve"> </w:t>
      </w:r>
      <w:r>
        <w:rPr>
          <w:lang w:eastAsia="pt-BR"/>
        </w:rPr>
        <w:tab/>
        <w:t xml:space="preserve"> </w:t>
      </w:r>
      <w:r>
        <w:rPr>
          <w:lang w:eastAsia="pt-BR"/>
        </w:rPr>
        <w:tab/>
      </w:r>
      <w:r w:rsidRPr="00C1581E">
        <w:t xml:space="preserve">Gabinete do Prefeito em Formiga, </w:t>
      </w:r>
      <w:r>
        <w:t xml:space="preserve">17 de julho de </w:t>
      </w:r>
      <w:r w:rsidRPr="00C1581E">
        <w:t>2015</w:t>
      </w:r>
      <w:r>
        <w:t>.</w:t>
      </w:r>
    </w:p>
    <w:p w:rsidR="00626882" w:rsidRDefault="00626882" w:rsidP="00626882">
      <w:pPr>
        <w:spacing w:before="120"/>
        <w:jc w:val="both"/>
      </w:pPr>
      <w:r w:rsidRPr="00C1581E">
        <w:tab/>
      </w:r>
      <w:r w:rsidRPr="00C1581E">
        <w:tab/>
      </w:r>
    </w:p>
    <w:p w:rsidR="00626882" w:rsidRDefault="00626882" w:rsidP="00626882">
      <w:pPr>
        <w:spacing w:before="120"/>
        <w:jc w:val="both"/>
      </w:pPr>
    </w:p>
    <w:p w:rsidR="00626882" w:rsidRPr="00930927" w:rsidRDefault="00626882" w:rsidP="00626882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</w:t>
      </w:r>
      <w:r>
        <w:rPr>
          <w:b/>
          <w:i/>
        </w:rPr>
        <w:t xml:space="preserve">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626882" w:rsidRDefault="00626882" w:rsidP="00626882">
      <w:pPr>
        <w:spacing w:line="360" w:lineRule="auto"/>
        <w:jc w:val="both"/>
      </w:pPr>
      <w:r>
        <w:t xml:space="preserve">         P</w:t>
      </w:r>
      <w:r w:rsidRPr="00A146CA">
        <w:t>refeito Municipal</w:t>
      </w:r>
      <w:r>
        <w:t xml:space="preserve">                                                                       </w:t>
      </w:r>
      <w:r w:rsidRPr="00930927">
        <w:t>Chefe de Gabinete</w:t>
      </w:r>
    </w:p>
    <w:p w:rsidR="0030374B" w:rsidRDefault="00626882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82"/>
    <w:rsid w:val="000A2C50"/>
    <w:rsid w:val="00147E9B"/>
    <w:rsid w:val="004662F0"/>
    <w:rsid w:val="005B4ECA"/>
    <w:rsid w:val="00626882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687A-5560-412B-9EBF-E33163C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268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6882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62688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88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626882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2018-07-25T12:32:00Z</dcterms:created>
  <dcterms:modified xsi:type="dcterms:W3CDTF">2018-07-25T12:33:00Z</dcterms:modified>
</cp:coreProperties>
</file>