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30" w:rsidRDefault="00453E30" w:rsidP="00453E30">
      <w:pPr>
        <w:pStyle w:val="BodyTextIndent2"/>
        <w:widowControl/>
        <w:ind w:firstLine="0"/>
      </w:pPr>
      <w:r>
        <w:rPr>
          <w:b/>
          <w:bCs/>
          <w:i/>
        </w:rPr>
        <w:t xml:space="preserve">    </w:t>
      </w:r>
      <w:r w:rsidRPr="00ED1980">
        <w:rPr>
          <w:b/>
          <w:bCs/>
          <w:i/>
        </w:rPr>
        <w:t>LEI Nº</w:t>
      </w:r>
      <w:r>
        <w:rPr>
          <w:b/>
          <w:bCs/>
          <w:i/>
        </w:rPr>
        <w:t xml:space="preserve"> 5094,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10 DE MARÇO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6.</w:t>
      </w:r>
    </w:p>
    <w:p w:rsidR="00453E30" w:rsidRPr="00497C98" w:rsidRDefault="00453E30" w:rsidP="00453E30">
      <w:pPr>
        <w:spacing w:after="120"/>
        <w:jc w:val="both"/>
      </w:pPr>
    </w:p>
    <w:p w:rsidR="00453E30" w:rsidRPr="007E5F5A" w:rsidRDefault="00453E30" w:rsidP="00453E30">
      <w:pPr>
        <w:ind w:left="5664"/>
        <w:jc w:val="both"/>
        <w:rPr>
          <w:b/>
          <w:i/>
        </w:rPr>
      </w:pPr>
      <w:r w:rsidRPr="007E5F5A">
        <w:rPr>
          <w:b/>
          <w:i/>
        </w:rPr>
        <w:t>Declara e reconhece de Utilidade Pública a Associação dos Moradores e Amigos do Bairro Maringá.</w:t>
      </w:r>
    </w:p>
    <w:p w:rsidR="00453E30" w:rsidRPr="00C8442F" w:rsidRDefault="00453E30" w:rsidP="00453E30">
      <w:pPr>
        <w:spacing w:line="283" w:lineRule="auto"/>
        <w:ind w:left="4819"/>
        <w:rPr>
          <w:rFonts w:ascii="Arial" w:hAnsi="Arial" w:cs="Arial"/>
          <w:b/>
          <w:color w:val="000000"/>
          <w:sz w:val="18"/>
          <w:szCs w:val="18"/>
        </w:rPr>
      </w:pPr>
    </w:p>
    <w:p w:rsidR="00453E30" w:rsidRDefault="00453E30" w:rsidP="00453E30">
      <w:pPr>
        <w:spacing w:line="283" w:lineRule="auto"/>
        <w:ind w:left="4819"/>
        <w:rPr>
          <w:rFonts w:ascii="Arial" w:hAnsi="Arial" w:cs="Arial"/>
          <w:b/>
          <w:color w:val="000000"/>
          <w:sz w:val="18"/>
          <w:szCs w:val="18"/>
        </w:rPr>
      </w:pPr>
    </w:p>
    <w:p w:rsidR="00453E30" w:rsidRPr="00C8442F" w:rsidRDefault="00453E30" w:rsidP="00453E30">
      <w:pPr>
        <w:spacing w:line="283" w:lineRule="auto"/>
        <w:ind w:left="4819"/>
        <w:rPr>
          <w:rFonts w:ascii="Arial" w:hAnsi="Arial" w:cs="Arial"/>
          <w:b/>
          <w:color w:val="000000"/>
          <w:sz w:val="18"/>
          <w:szCs w:val="18"/>
        </w:rPr>
      </w:pPr>
    </w:p>
    <w:p w:rsidR="00453E30" w:rsidRPr="00684A34" w:rsidRDefault="00453E30" w:rsidP="00453E30">
      <w:pPr>
        <w:ind w:firstLine="1417"/>
        <w:jc w:val="both"/>
      </w:pPr>
      <w:r>
        <w:t xml:space="preserve">O POVO DO MUNICÍPIO DE FORMIGA, POR SEUS REPRESENTANTES, APROVA E EU SANCIONO A SEGUINTE LEI: </w:t>
      </w:r>
    </w:p>
    <w:p w:rsidR="00453E30" w:rsidRPr="00C8442F" w:rsidRDefault="00453E30" w:rsidP="00453E30">
      <w:pPr>
        <w:spacing w:line="283" w:lineRule="auto"/>
        <w:ind w:left="4819" w:firstLine="1417"/>
        <w:rPr>
          <w:rFonts w:ascii="Arial" w:hAnsi="Arial" w:cs="Arial"/>
          <w:b/>
          <w:color w:val="000000"/>
          <w:sz w:val="18"/>
          <w:szCs w:val="18"/>
        </w:rPr>
      </w:pPr>
    </w:p>
    <w:p w:rsidR="00453E30" w:rsidRPr="00C8442F" w:rsidRDefault="00453E30" w:rsidP="00453E30">
      <w:pPr>
        <w:spacing w:line="283" w:lineRule="auto"/>
        <w:ind w:left="4819" w:firstLine="1417"/>
        <w:rPr>
          <w:rFonts w:ascii="Arial" w:hAnsi="Arial" w:cs="Arial"/>
          <w:b/>
          <w:color w:val="000000"/>
          <w:sz w:val="18"/>
          <w:szCs w:val="18"/>
        </w:rPr>
      </w:pPr>
    </w:p>
    <w:p w:rsidR="00453E30" w:rsidRPr="005E6770" w:rsidRDefault="00453E30" w:rsidP="00453E30">
      <w:pPr>
        <w:pStyle w:val="Cabealho"/>
        <w:ind w:firstLine="1417"/>
        <w:jc w:val="both"/>
        <w:rPr>
          <w:rFonts w:cs="Arial"/>
        </w:rPr>
      </w:pPr>
      <w:r w:rsidRPr="005E6770">
        <w:rPr>
          <w:rFonts w:cs="Arial"/>
          <w:b/>
          <w:bCs/>
        </w:rPr>
        <w:t>Art. 1º</w:t>
      </w:r>
      <w:r>
        <w:rPr>
          <w:rFonts w:cs="Arial"/>
          <w:b/>
          <w:bCs/>
          <w:lang w:val="pt-BR"/>
        </w:rPr>
        <w:t>.</w:t>
      </w:r>
      <w:r w:rsidRPr="005E6770">
        <w:rPr>
          <w:rFonts w:cs="Arial"/>
          <w:bCs/>
        </w:rPr>
        <w:t xml:space="preserve"> </w:t>
      </w:r>
      <w:r w:rsidRPr="005E6770">
        <w:rPr>
          <w:rFonts w:cs="Arial"/>
        </w:rPr>
        <w:t>Fica declarada e reconhecida de Utilidade Pública Municipal, para todos os efeitos legais, a “Associação dos Moradores e Amigos do Bairro Maringá”, entidade civil de interesse público, sem fins lucrativos e de duração por prazo indeterminado, fundada em 23 de novembro do ano de 2013, inscrita sob o CNPJ de nº 21.117.329/0001-07, com sede e foro neste município.</w:t>
      </w:r>
    </w:p>
    <w:p w:rsidR="00453E30" w:rsidRPr="00C8442F" w:rsidRDefault="00453E30" w:rsidP="00453E30">
      <w:pPr>
        <w:pStyle w:val="Cabealho"/>
        <w:ind w:firstLine="1417"/>
        <w:jc w:val="both"/>
        <w:rPr>
          <w:rFonts w:cs="Arial"/>
          <w:sz w:val="18"/>
          <w:szCs w:val="18"/>
        </w:rPr>
      </w:pPr>
    </w:p>
    <w:p w:rsidR="00453E30" w:rsidRPr="005E6770" w:rsidRDefault="00453E30" w:rsidP="00453E30">
      <w:pPr>
        <w:pStyle w:val="Cabealho"/>
        <w:ind w:firstLine="1417"/>
        <w:jc w:val="both"/>
        <w:rPr>
          <w:rFonts w:cs="Arial"/>
        </w:rPr>
      </w:pPr>
      <w:r w:rsidRPr="005E6770">
        <w:rPr>
          <w:rFonts w:cs="Arial"/>
          <w:b/>
        </w:rPr>
        <w:t>§ 1º</w:t>
      </w:r>
      <w:r>
        <w:rPr>
          <w:rFonts w:cs="Arial"/>
          <w:b/>
          <w:lang w:val="pt-BR"/>
        </w:rPr>
        <w:t>.</w:t>
      </w:r>
      <w:r w:rsidRPr="005E6770">
        <w:rPr>
          <w:rFonts w:cs="Arial"/>
        </w:rPr>
        <w:t xml:space="preserve"> A referida “Associação de Moradores e Amigos do Bairro Maringá” preenche os requisitos exigidos pela Lei Municipal nº 3.756, de 29 de </w:t>
      </w:r>
      <w:r>
        <w:rPr>
          <w:rFonts w:cs="Arial"/>
        </w:rPr>
        <w:t>d</w:t>
      </w:r>
      <w:r w:rsidRPr="005E6770">
        <w:rPr>
          <w:rFonts w:cs="Arial"/>
        </w:rPr>
        <w:t>ezembro de 2005.</w:t>
      </w:r>
    </w:p>
    <w:p w:rsidR="00453E30" w:rsidRPr="00C8442F" w:rsidRDefault="00453E30" w:rsidP="00453E30">
      <w:pPr>
        <w:pStyle w:val="Cabealho"/>
        <w:ind w:firstLine="1417"/>
        <w:jc w:val="both"/>
        <w:rPr>
          <w:rFonts w:cs="Arial"/>
          <w:sz w:val="18"/>
          <w:szCs w:val="18"/>
        </w:rPr>
      </w:pPr>
    </w:p>
    <w:p w:rsidR="00453E30" w:rsidRPr="005E6770" w:rsidRDefault="00453E30" w:rsidP="00453E30">
      <w:pPr>
        <w:pStyle w:val="Cabealho"/>
        <w:ind w:firstLine="1417"/>
        <w:jc w:val="both"/>
        <w:rPr>
          <w:rFonts w:cs="Arial"/>
        </w:rPr>
      </w:pPr>
      <w:r w:rsidRPr="005E6770">
        <w:rPr>
          <w:rFonts w:cs="Arial"/>
          <w:b/>
        </w:rPr>
        <w:t>§</w:t>
      </w:r>
      <w:r>
        <w:rPr>
          <w:rFonts w:cs="Arial"/>
          <w:b/>
          <w:lang w:val="pt-BR"/>
        </w:rPr>
        <w:t xml:space="preserve"> </w:t>
      </w:r>
      <w:r w:rsidRPr="005E6770">
        <w:rPr>
          <w:rFonts w:cs="Arial"/>
          <w:b/>
        </w:rPr>
        <w:t>2º</w:t>
      </w:r>
      <w:r>
        <w:rPr>
          <w:rFonts w:cs="Arial"/>
          <w:b/>
          <w:lang w:val="pt-BR"/>
        </w:rPr>
        <w:t>.</w:t>
      </w:r>
      <w:r w:rsidRPr="005E6770">
        <w:rPr>
          <w:rFonts w:cs="Arial"/>
        </w:rPr>
        <w:t xml:space="preserve"> A simples alteração da Razão Social ou do endereço da associação reconhecida de Utilidade Pública Municipal por esta lei, não invalida o título concedido no caput.</w:t>
      </w:r>
    </w:p>
    <w:p w:rsidR="00453E30" w:rsidRPr="00C8442F" w:rsidRDefault="00453E30" w:rsidP="00453E30">
      <w:pPr>
        <w:pStyle w:val="Cabealho"/>
        <w:ind w:firstLine="1417"/>
        <w:jc w:val="both"/>
        <w:rPr>
          <w:rFonts w:cs="Arial"/>
          <w:sz w:val="18"/>
          <w:szCs w:val="18"/>
        </w:rPr>
      </w:pPr>
    </w:p>
    <w:p w:rsidR="00453E30" w:rsidRPr="005E6770" w:rsidRDefault="00453E30" w:rsidP="00453E30">
      <w:pPr>
        <w:pStyle w:val="Cabealho"/>
        <w:ind w:firstLine="1417"/>
        <w:jc w:val="both"/>
        <w:rPr>
          <w:rFonts w:cs="Arial"/>
        </w:rPr>
      </w:pPr>
      <w:r w:rsidRPr="005E6770">
        <w:rPr>
          <w:rFonts w:cs="Arial"/>
          <w:b/>
        </w:rPr>
        <w:t>§</w:t>
      </w:r>
      <w:r>
        <w:rPr>
          <w:rFonts w:cs="Arial"/>
          <w:b/>
          <w:lang w:val="pt-BR"/>
        </w:rPr>
        <w:t xml:space="preserve"> </w:t>
      </w:r>
      <w:r w:rsidRPr="005E6770">
        <w:rPr>
          <w:rFonts w:cs="Arial"/>
          <w:b/>
        </w:rPr>
        <w:t>3º</w:t>
      </w:r>
      <w:r>
        <w:rPr>
          <w:rFonts w:cs="Arial"/>
          <w:b/>
          <w:lang w:val="pt-BR"/>
        </w:rPr>
        <w:t>.</w:t>
      </w:r>
      <w:r w:rsidRPr="005E6770">
        <w:rPr>
          <w:rFonts w:cs="Arial"/>
        </w:rPr>
        <w:t xml:space="preserve"> O título de Utilidade Pública Municipal previsto no caput, deixará de prevalecer caso haja alteração do CNPJ, ou da finalidade da instituição.</w:t>
      </w:r>
    </w:p>
    <w:p w:rsidR="00453E30" w:rsidRPr="00C8442F" w:rsidRDefault="00453E30" w:rsidP="00453E30">
      <w:pPr>
        <w:pStyle w:val="Cabealho"/>
        <w:ind w:firstLine="1417"/>
        <w:jc w:val="both"/>
        <w:rPr>
          <w:rFonts w:cs="Arial"/>
          <w:sz w:val="18"/>
          <w:szCs w:val="18"/>
        </w:rPr>
      </w:pPr>
    </w:p>
    <w:p w:rsidR="00453E30" w:rsidRPr="005E6770" w:rsidRDefault="00453E30" w:rsidP="00453E30">
      <w:pPr>
        <w:pStyle w:val="Cabealho"/>
        <w:ind w:firstLine="1417"/>
        <w:jc w:val="both"/>
        <w:rPr>
          <w:rFonts w:cs="Arial"/>
        </w:rPr>
      </w:pPr>
      <w:r w:rsidRPr="005E6770">
        <w:rPr>
          <w:rFonts w:cs="Arial"/>
          <w:b/>
        </w:rPr>
        <w:t>Art. 2º</w:t>
      </w:r>
      <w:r>
        <w:rPr>
          <w:rFonts w:cs="Arial"/>
          <w:b/>
          <w:lang w:val="pt-BR"/>
        </w:rPr>
        <w:t>.</w:t>
      </w:r>
      <w:r w:rsidRPr="005E6770">
        <w:rPr>
          <w:rFonts w:cs="Arial"/>
        </w:rPr>
        <w:t xml:space="preserve"> Fica a “Associação dos Moradores e Amigos do Bairro Maringá”, obrigada a cumprir o disposto na Lei Municipal nº 3.756, de 29 de dezembro de 2005, sendo esta penalizada com a cassação do título concedido no caput do Art. 1º desta Lei, caso haja o descumprimento dos artigos 3º e 4º da já referida Lei 3.756/05.</w:t>
      </w:r>
    </w:p>
    <w:p w:rsidR="00453E30" w:rsidRPr="00C8442F" w:rsidRDefault="00453E30" w:rsidP="00453E30">
      <w:pPr>
        <w:pStyle w:val="Cabealho"/>
        <w:ind w:firstLine="1417"/>
        <w:jc w:val="both"/>
        <w:rPr>
          <w:rFonts w:cs="Arial"/>
          <w:sz w:val="18"/>
          <w:szCs w:val="18"/>
        </w:rPr>
      </w:pPr>
    </w:p>
    <w:p w:rsidR="00453E30" w:rsidRPr="005E6770" w:rsidRDefault="00453E30" w:rsidP="00453E30">
      <w:pPr>
        <w:pStyle w:val="Cabealho"/>
        <w:ind w:firstLine="1417"/>
        <w:jc w:val="both"/>
        <w:rPr>
          <w:rFonts w:cs="Arial"/>
        </w:rPr>
      </w:pPr>
      <w:r w:rsidRPr="005E6770">
        <w:rPr>
          <w:rFonts w:cs="Arial"/>
          <w:b/>
        </w:rPr>
        <w:t>Art. 3º</w:t>
      </w:r>
      <w:r>
        <w:rPr>
          <w:rFonts w:cs="Arial"/>
          <w:b/>
          <w:lang w:val="pt-BR"/>
        </w:rPr>
        <w:t>.</w:t>
      </w:r>
      <w:r w:rsidRPr="005E6770">
        <w:rPr>
          <w:rFonts w:cs="Arial"/>
        </w:rPr>
        <w:t xml:space="preserve"> Fica a Prefeitura Municipal de Formiga responsável a adotar no que lhe couber, as providências necessárias ao cumprimento desta Lei.</w:t>
      </w:r>
    </w:p>
    <w:p w:rsidR="00453E30" w:rsidRPr="00C8442F" w:rsidRDefault="00453E30" w:rsidP="00453E30">
      <w:pPr>
        <w:pStyle w:val="Cabealho"/>
        <w:ind w:firstLine="1417"/>
        <w:jc w:val="both"/>
        <w:rPr>
          <w:rFonts w:cs="Arial"/>
          <w:sz w:val="18"/>
          <w:szCs w:val="18"/>
        </w:rPr>
      </w:pPr>
    </w:p>
    <w:p w:rsidR="00453E30" w:rsidRPr="005E6770" w:rsidRDefault="00453E30" w:rsidP="00453E30">
      <w:pPr>
        <w:pStyle w:val="Cabealho"/>
        <w:ind w:firstLine="1417"/>
        <w:jc w:val="both"/>
        <w:rPr>
          <w:rFonts w:cs="Arial"/>
        </w:rPr>
      </w:pPr>
      <w:r w:rsidRPr="005E6770">
        <w:rPr>
          <w:rFonts w:cs="Arial"/>
          <w:b/>
        </w:rPr>
        <w:t>Art.</w:t>
      </w:r>
      <w:r w:rsidRPr="005E6770">
        <w:rPr>
          <w:rFonts w:cs="Arial"/>
        </w:rPr>
        <w:t xml:space="preserve"> </w:t>
      </w:r>
      <w:r w:rsidRPr="005E6770">
        <w:rPr>
          <w:rFonts w:cs="Arial"/>
          <w:b/>
        </w:rPr>
        <w:t>4º</w:t>
      </w:r>
      <w:r>
        <w:rPr>
          <w:rFonts w:cs="Arial"/>
          <w:b/>
          <w:lang w:val="pt-BR"/>
        </w:rPr>
        <w:t>.</w:t>
      </w:r>
      <w:r w:rsidRPr="005E6770">
        <w:rPr>
          <w:rFonts w:cs="Arial"/>
        </w:rPr>
        <w:t xml:space="preserve"> Esta lei entra em vigor na data de sua publicação.</w:t>
      </w:r>
    </w:p>
    <w:p w:rsidR="00453E30" w:rsidRDefault="00453E30" w:rsidP="00453E30">
      <w:pPr>
        <w:rPr>
          <w:rFonts w:ascii="Arial" w:hAnsi="Arial" w:cs="Arial"/>
          <w:color w:val="000000"/>
          <w:sz w:val="4"/>
          <w:szCs w:val="4"/>
        </w:rPr>
      </w:pPr>
    </w:p>
    <w:p w:rsidR="00453E30" w:rsidRDefault="00453E30" w:rsidP="00453E30">
      <w:pPr>
        <w:rPr>
          <w:i/>
          <w:color w:val="000000"/>
        </w:rPr>
      </w:pPr>
    </w:p>
    <w:p w:rsidR="00453E30" w:rsidRPr="0062379F" w:rsidRDefault="00453E30" w:rsidP="00453E30">
      <w:pPr>
        <w:spacing w:after="120"/>
        <w:jc w:val="both"/>
        <w:rPr>
          <w:lang w:eastAsia="pt-BR"/>
        </w:rPr>
      </w:pP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10 de março de 2016.</w:t>
      </w:r>
    </w:p>
    <w:p w:rsidR="00453E30" w:rsidRDefault="00453E30" w:rsidP="00453E30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453E30" w:rsidRDefault="00453E30" w:rsidP="00453E30">
      <w:pPr>
        <w:rPr>
          <w:b/>
          <w:i/>
        </w:rPr>
      </w:pPr>
    </w:p>
    <w:p w:rsidR="00453E30" w:rsidRPr="00930927" w:rsidRDefault="00453E30" w:rsidP="00453E30">
      <w:pPr>
        <w:rPr>
          <w:b/>
          <w:i/>
        </w:rPr>
      </w:pPr>
      <w:r>
        <w:rPr>
          <w:b/>
          <w:i/>
        </w:rPr>
        <w:t xml:space="preserve">     </w:t>
      </w: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                              </w:t>
      </w:r>
      <w:r w:rsidRPr="00930927">
        <w:rPr>
          <w:b/>
          <w:i/>
        </w:rPr>
        <w:t>É</w:t>
      </w:r>
      <w:r>
        <w:rPr>
          <w:b/>
          <w:i/>
        </w:rPr>
        <w:t>MERSON DE OLIVEIRA</w:t>
      </w:r>
    </w:p>
    <w:p w:rsidR="00453E30" w:rsidRDefault="00453E30" w:rsidP="00453E30">
      <w:pPr>
        <w:spacing w:line="360" w:lineRule="auto"/>
      </w:pPr>
      <w:r>
        <w:t xml:space="preserve"> </w:t>
      </w:r>
      <w:r>
        <w:tab/>
        <w:t xml:space="preserve">  </w:t>
      </w:r>
      <w:r w:rsidRPr="00A146CA">
        <w:t>Prefeito Municipal</w:t>
      </w:r>
      <w:r>
        <w:t xml:space="preserve">                                                           </w:t>
      </w:r>
      <w:r w:rsidRPr="00930927">
        <w:t>Chefe de Gabinete</w:t>
      </w:r>
      <w:r>
        <w:t xml:space="preserve"> </w:t>
      </w:r>
    </w:p>
    <w:p w:rsidR="00453E30" w:rsidRPr="007E5F5A" w:rsidRDefault="00453E30" w:rsidP="00453E30">
      <w:pPr>
        <w:rPr>
          <w:rFonts w:ascii="Arial" w:hAnsi="Arial" w:cs="Arial"/>
          <w:b/>
          <w:color w:val="000000"/>
          <w:sz w:val="16"/>
          <w:szCs w:val="16"/>
        </w:rPr>
      </w:pPr>
      <w:r w:rsidRPr="007E5F5A">
        <w:rPr>
          <w:b/>
          <w:i/>
          <w:color w:val="000000"/>
          <w:sz w:val="16"/>
          <w:szCs w:val="16"/>
        </w:rPr>
        <w:t xml:space="preserve">*Originária do Projeto de Lei nº 383/2016, de autoria do Vereador Arnaldo Gontijo de Freitas - Arnaldo Gontijo. </w:t>
      </w:r>
    </w:p>
    <w:p w:rsidR="00453E30" w:rsidRDefault="00453E30" w:rsidP="00453E30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  <w:t>**</w:t>
      </w:r>
      <w:r>
        <w:rPr>
          <w:rFonts w:ascii="Arial" w:hAnsi="Arial" w:cs="Arial"/>
          <w:b/>
          <w:bCs/>
          <w:i/>
          <w:iCs/>
          <w:color w:val="222222"/>
          <w:sz w:val="16"/>
          <w:szCs w:val="16"/>
          <w:shd w:val="clear" w:color="auto" w:fill="FFFFFF"/>
        </w:rPr>
        <w:t xml:space="preserve">Esse texto substitui o original publicado ‘site’ da Associação Mineira de Municípios – AMM </w:t>
      </w:r>
      <w:r w:rsidRPr="007C0C79">
        <w:rPr>
          <w:rFonts w:ascii="Arial" w:hAnsi="Arial" w:cs="Arial"/>
          <w:b/>
          <w:bCs/>
          <w:i/>
          <w:iCs/>
          <w:sz w:val="16"/>
          <w:szCs w:val="16"/>
          <w:shd w:val="clear" w:color="auto" w:fill="FFFFFF"/>
        </w:rPr>
        <w:t>(</w:t>
      </w:r>
      <w:hyperlink r:id="rId4" w:tgtFrame="_blank" w:history="1">
        <w:r w:rsidRPr="007C0C79">
          <w:rPr>
            <w:rStyle w:val="Hyperlink"/>
            <w:rFonts w:ascii="Arial" w:hAnsi="Arial" w:cs="Arial"/>
            <w:b/>
            <w:sz w:val="16"/>
            <w:szCs w:val="16"/>
            <w:shd w:val="clear" w:color="auto" w:fill="FFFFFF"/>
          </w:rPr>
          <w:t>http://www.diariomunicipal.com.br/amm-mg</w:t>
        </w:r>
      </w:hyperlink>
      <w:proofErr w:type="gramStart"/>
      <w:r w:rsidRPr="007C0C79">
        <w:rPr>
          <w:b/>
        </w:rPr>
        <w:t>)</w:t>
      </w:r>
      <w:r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222222"/>
          <w:sz w:val="16"/>
          <w:szCs w:val="16"/>
          <w:shd w:val="clear" w:color="auto" w:fill="FFFFFF"/>
        </w:rPr>
        <w:t>,</w:t>
      </w:r>
      <w:proofErr w:type="gramEnd"/>
      <w:r>
        <w:rPr>
          <w:rFonts w:ascii="Arial" w:hAnsi="Arial" w:cs="Arial"/>
          <w:b/>
          <w:bCs/>
          <w:i/>
          <w:iCs/>
          <w:color w:val="222222"/>
          <w:sz w:val="16"/>
          <w:szCs w:val="16"/>
          <w:shd w:val="clear" w:color="auto" w:fill="FFFFFF"/>
        </w:rPr>
        <w:t xml:space="preserve"> no dia 15 de março de 2016, tendo em vista a ocorrência de erro material quando daquela publicação concernente a numeração atribuída a presente Lei. </w:t>
      </w:r>
    </w:p>
    <w:p w:rsidR="00453E30" w:rsidRPr="006630F5" w:rsidRDefault="00453E30" w:rsidP="00453E30">
      <w:pPr>
        <w:tabs>
          <w:tab w:val="left" w:pos="1352"/>
        </w:tabs>
        <w:rPr>
          <w:lang w:eastAsia="pt-BR"/>
        </w:rPr>
      </w:pPr>
    </w:p>
    <w:p w:rsidR="0030374B" w:rsidRDefault="00453E3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30"/>
    <w:rsid w:val="00453E30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0904B-7BDE-4E74-B902-DFD6ECF2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E3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453E30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53E30"/>
  </w:style>
  <w:style w:type="paragraph" w:styleId="Cabealho">
    <w:name w:val="header"/>
    <w:basedOn w:val="Normal"/>
    <w:link w:val="CabealhoChar"/>
    <w:rsid w:val="00453E30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453E30"/>
    <w:rPr>
      <w:rFonts w:ascii="Times New Roman" w:eastAsia="Times New Roman" w:hAnsi="Times New Roman" w:cs="Times New Roman"/>
      <w:kern w:val="1"/>
      <w:sz w:val="24"/>
      <w:szCs w:val="24"/>
      <w:lang w:val="x-none" w:eastAsia="hi-IN" w:bidi="hi-IN"/>
    </w:rPr>
  </w:style>
  <w:style w:type="paragraph" w:customStyle="1" w:styleId="BlockQuotation">
    <w:name w:val="Block Quotation"/>
    <w:basedOn w:val="Normal"/>
    <w:rsid w:val="00453E30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odyTextIndent2">
    <w:name w:val="Body Text Indent 2"/>
    <w:basedOn w:val="Normal"/>
    <w:rsid w:val="00453E30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ariomunicipal.com.br/amm-m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2018-07-10T17:36:00Z</dcterms:created>
  <dcterms:modified xsi:type="dcterms:W3CDTF">2018-07-10T17:36:00Z</dcterms:modified>
</cp:coreProperties>
</file>