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22E" w:rsidRDefault="001F222E" w:rsidP="001F222E">
      <w:pPr>
        <w:pStyle w:val="BodyTextIndent2"/>
        <w:widowControl/>
        <w:ind w:firstLine="0"/>
        <w:rPr>
          <w:b/>
          <w:bCs/>
          <w:i/>
        </w:rPr>
      </w:pPr>
      <w:r w:rsidRPr="00ED1980">
        <w:rPr>
          <w:b/>
          <w:bCs/>
          <w:i/>
        </w:rPr>
        <w:t>L</w:t>
      </w:r>
      <w:r>
        <w:rPr>
          <w:b/>
          <w:bCs/>
          <w:i/>
        </w:rPr>
        <w:t>EI</w:t>
      </w:r>
      <w:r w:rsidRPr="00ED1980">
        <w:rPr>
          <w:b/>
          <w:bCs/>
          <w:i/>
        </w:rPr>
        <w:t xml:space="preserve"> Nº</w:t>
      </w:r>
      <w:r>
        <w:rPr>
          <w:b/>
          <w:bCs/>
          <w:i/>
        </w:rPr>
        <w:t>. 5125, DE 20 DE DEZEMBRO DE 2016.</w:t>
      </w:r>
    </w:p>
    <w:p w:rsidR="001F222E" w:rsidRPr="002B0810" w:rsidRDefault="001F222E" w:rsidP="001F222E">
      <w:pPr>
        <w:pStyle w:val="Recuodecorpodetexto212"/>
        <w:widowControl/>
        <w:spacing w:after="120"/>
        <w:ind w:firstLine="0"/>
        <w:rPr>
          <w:b/>
          <w:bCs/>
          <w:i/>
          <w:szCs w:val="24"/>
        </w:rPr>
      </w:pPr>
    </w:p>
    <w:p w:rsidR="001F222E" w:rsidRPr="002B0810" w:rsidRDefault="001F222E" w:rsidP="001F222E">
      <w:pPr>
        <w:pStyle w:val="blockquotation"/>
        <w:spacing w:before="0" w:beforeAutospacing="0" w:after="120" w:afterAutospacing="0"/>
        <w:jc w:val="both"/>
      </w:pPr>
      <w:r w:rsidRPr="002B0810">
        <w:t xml:space="preserve">     </w:t>
      </w:r>
    </w:p>
    <w:p w:rsidR="001F222E" w:rsidRPr="002B0810" w:rsidRDefault="001F222E" w:rsidP="001F222E">
      <w:pPr>
        <w:spacing w:after="120"/>
        <w:ind w:left="5664"/>
        <w:jc w:val="both"/>
        <w:rPr>
          <w:b/>
          <w:i/>
        </w:rPr>
      </w:pPr>
      <w:r w:rsidRPr="002B0810">
        <w:rPr>
          <w:b/>
          <w:i/>
        </w:rPr>
        <w:t>Altera o Plano Pl</w:t>
      </w:r>
      <w:r>
        <w:rPr>
          <w:b/>
          <w:i/>
        </w:rPr>
        <w:t>urianual para período 2014/2017</w:t>
      </w:r>
      <w:r w:rsidRPr="002B0810">
        <w:rPr>
          <w:b/>
          <w:i/>
        </w:rPr>
        <w:t xml:space="preserve"> e dá outras providências.</w:t>
      </w:r>
    </w:p>
    <w:p w:rsidR="001F222E" w:rsidRDefault="001F222E" w:rsidP="001F222E">
      <w:pPr>
        <w:spacing w:after="120"/>
        <w:ind w:left="4536"/>
        <w:jc w:val="both"/>
      </w:pPr>
    </w:p>
    <w:p w:rsidR="001F222E" w:rsidRPr="002B0810" w:rsidRDefault="001F222E" w:rsidP="001F222E">
      <w:pPr>
        <w:spacing w:after="120"/>
        <w:jc w:val="both"/>
      </w:pPr>
      <w:r>
        <w:t xml:space="preserve"> </w:t>
      </w:r>
      <w:r>
        <w:tab/>
      </w:r>
      <w:r>
        <w:tab/>
      </w:r>
      <w:r w:rsidRPr="002B0810">
        <w:t>O POVO DO MUNICÍPIO DE FORMIGA, POR SEUS REPRESENTANTES, APROVA E EU SANCIONO A SEGUINTE LEI:</w:t>
      </w:r>
    </w:p>
    <w:p w:rsidR="001F222E" w:rsidRPr="002B0810" w:rsidRDefault="001F222E" w:rsidP="001F222E">
      <w:pPr>
        <w:spacing w:after="120"/>
        <w:jc w:val="both"/>
      </w:pPr>
      <w:r w:rsidRPr="002B0810">
        <w:tab/>
      </w:r>
      <w:r w:rsidRPr="002B0810">
        <w:tab/>
      </w:r>
      <w:r w:rsidRPr="002B0810">
        <w:rPr>
          <w:b/>
        </w:rPr>
        <w:t xml:space="preserve">Art. </w:t>
      </w:r>
      <w:r>
        <w:rPr>
          <w:b/>
        </w:rPr>
        <w:t>1</w:t>
      </w:r>
      <w:r w:rsidRPr="002B0810">
        <w:rPr>
          <w:b/>
        </w:rPr>
        <w:t>º</w:t>
      </w:r>
      <w:r>
        <w:rPr>
          <w:b/>
        </w:rPr>
        <w:t xml:space="preserve"> </w:t>
      </w:r>
      <w:r w:rsidRPr="002B0810">
        <w:t>Ficam alterados os valores previstos, por ocasião da elaboração do Orçamento Anual, conforme estabelecido no parágrafo único do Artigo 4º da Lei 4861 de 13 de dezembro de 2013.</w:t>
      </w:r>
    </w:p>
    <w:p w:rsidR="001F222E" w:rsidRDefault="001F222E" w:rsidP="001F222E">
      <w:pPr>
        <w:spacing w:after="120"/>
        <w:jc w:val="both"/>
      </w:pPr>
      <w:r w:rsidRPr="002B0810">
        <w:rPr>
          <w:color w:val="FF0000"/>
        </w:rPr>
        <w:tab/>
      </w:r>
      <w:r w:rsidRPr="002B0810">
        <w:rPr>
          <w:color w:val="FF0000"/>
        </w:rPr>
        <w:tab/>
      </w:r>
      <w:r w:rsidRPr="002B0810">
        <w:rPr>
          <w:b/>
        </w:rPr>
        <w:t xml:space="preserve">Art. </w:t>
      </w:r>
      <w:r>
        <w:rPr>
          <w:b/>
        </w:rPr>
        <w:t>2</w:t>
      </w:r>
      <w:r w:rsidRPr="002B0810">
        <w:rPr>
          <w:b/>
        </w:rPr>
        <w:t>º</w:t>
      </w:r>
      <w:r w:rsidRPr="002B0810">
        <w:t xml:space="preserve"> Ficam incluídas no Plano Plurianual para o período 2014/2017 as ações </w:t>
      </w:r>
      <w:r>
        <w:t>abaixo relacionadas: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992"/>
        <w:gridCol w:w="6588"/>
      </w:tblGrid>
      <w:tr w:rsidR="001F222E" w:rsidRPr="002B0810" w:rsidTr="00994CC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2E" w:rsidRPr="002B0810" w:rsidRDefault="001F222E" w:rsidP="00994CCC">
            <w:pPr>
              <w:spacing w:after="120"/>
              <w:rPr>
                <w:kern w:val="2"/>
              </w:rPr>
            </w:pPr>
            <w:r w:rsidRPr="002B0810">
              <w:t>PROGRAMA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2E" w:rsidRPr="002B0810" w:rsidRDefault="001F222E" w:rsidP="00994CCC">
            <w:pPr>
              <w:spacing w:after="120"/>
              <w:rPr>
                <w:kern w:val="2"/>
              </w:rPr>
            </w:pPr>
            <w:r w:rsidRPr="002B0810">
              <w:t>00</w:t>
            </w:r>
            <w:r>
              <w:t>33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2E" w:rsidRPr="002B0810" w:rsidRDefault="001F222E" w:rsidP="00994CCC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CONSELHOS</w:t>
            </w:r>
          </w:p>
        </w:tc>
      </w:tr>
      <w:tr w:rsidR="001F222E" w:rsidRPr="002B0810" w:rsidTr="00994CC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Pr="002B0810" w:rsidRDefault="001F222E" w:rsidP="00994CCC">
            <w:pPr>
              <w:spacing w:after="120"/>
            </w:pPr>
            <w:r>
              <w:t>AÇÃO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Pr="002B0810" w:rsidRDefault="001F222E" w:rsidP="00994CCC">
            <w:pPr>
              <w:spacing w:after="120"/>
            </w:pPr>
            <w:r>
              <w:t>1.196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 xml:space="preserve">Aquisição </w:t>
            </w:r>
            <w:proofErr w:type="gramStart"/>
            <w:r>
              <w:rPr>
                <w:kern w:val="2"/>
              </w:rPr>
              <w:t>de  Equipamentos</w:t>
            </w:r>
            <w:proofErr w:type="gramEnd"/>
            <w:r>
              <w:rPr>
                <w:kern w:val="2"/>
              </w:rPr>
              <w:t xml:space="preserve">  p/o  Fortalecimento   do     Controle  Social – CMAS – IGDSUAS (BL GSUAS)</w:t>
            </w:r>
          </w:p>
        </w:tc>
      </w:tr>
      <w:tr w:rsidR="001F222E" w:rsidRPr="002B0810" w:rsidTr="00994CC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</w:pPr>
            <w:r>
              <w:t>1.197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 xml:space="preserve">Aquisição </w:t>
            </w:r>
            <w:proofErr w:type="gramStart"/>
            <w:r>
              <w:rPr>
                <w:kern w:val="2"/>
              </w:rPr>
              <w:t>de  Equipamentos</w:t>
            </w:r>
            <w:proofErr w:type="gramEnd"/>
            <w:r>
              <w:rPr>
                <w:kern w:val="2"/>
              </w:rPr>
              <w:t xml:space="preserve">  p/o  Fortalecimento   do     Controle Social CMAS – IGDPBF (BL GBF)</w:t>
            </w:r>
          </w:p>
        </w:tc>
      </w:tr>
      <w:tr w:rsidR="001F222E" w:rsidRPr="002B0810" w:rsidTr="00994CC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</w:pPr>
            <w:r>
              <w:t>2.355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Manutenção das Atividades de Fortalecimento do Controle Social CMAS – IGDSUAS (BL GSUAS)</w:t>
            </w:r>
          </w:p>
        </w:tc>
      </w:tr>
      <w:tr w:rsidR="001F222E" w:rsidRPr="002B0810" w:rsidTr="00994CC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</w:pPr>
            <w:r>
              <w:t>2.356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Manutenção das Atividades de Fortalecimento do Controle Social CMAS – IGD-PBF (BL GBF)</w:t>
            </w:r>
          </w:p>
        </w:tc>
      </w:tr>
      <w:tr w:rsidR="001F222E" w:rsidRPr="002B0810" w:rsidTr="00994CC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2E" w:rsidRPr="002B0810" w:rsidRDefault="001F222E" w:rsidP="00994CCC">
            <w:pPr>
              <w:spacing w:after="120"/>
              <w:rPr>
                <w:kern w:val="2"/>
              </w:rPr>
            </w:pPr>
            <w:r w:rsidRPr="002B0810">
              <w:t>PROGRAMA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2E" w:rsidRPr="002B0810" w:rsidRDefault="001F222E" w:rsidP="00994CCC">
            <w:pPr>
              <w:spacing w:after="120"/>
              <w:rPr>
                <w:kern w:val="2"/>
              </w:rPr>
            </w:pPr>
            <w:r w:rsidRPr="002B0810">
              <w:t>00</w:t>
            </w:r>
            <w:r>
              <w:t>42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2E" w:rsidRPr="002B0810" w:rsidRDefault="001F222E" w:rsidP="00994CCC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PROTEÇÃO SOCIAL BÁSICA – SERVIÇO VOLANTE</w:t>
            </w:r>
          </w:p>
        </w:tc>
      </w:tr>
      <w:tr w:rsidR="001F222E" w:rsidRPr="002B0810" w:rsidTr="00994CC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Pr="002B0810" w:rsidRDefault="001F222E" w:rsidP="00994CCC">
            <w:pPr>
              <w:spacing w:after="120"/>
            </w:pPr>
            <w:r>
              <w:t>AÇÃO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Pr="002B0810" w:rsidRDefault="001F222E" w:rsidP="00994CCC">
            <w:pPr>
              <w:spacing w:after="120"/>
            </w:pPr>
            <w:r>
              <w:t>2.347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Manutenção do Serviço Volante CRAS I- PBV III (BL PSB)</w:t>
            </w:r>
          </w:p>
        </w:tc>
      </w:tr>
      <w:tr w:rsidR="001F222E" w:rsidRPr="002B0810" w:rsidTr="00994CC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</w:pPr>
            <w:r>
              <w:t>2.348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Manutenção do Serviço Volante CRAS II – PBV III (BL PSB)</w:t>
            </w:r>
          </w:p>
        </w:tc>
      </w:tr>
      <w:tr w:rsidR="001F222E" w:rsidRPr="002B0810" w:rsidTr="00994CC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</w:pPr>
            <w:r>
              <w:t xml:space="preserve">PROGRAMA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</w:pPr>
            <w:r>
              <w:t>0065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PROTEÇÃO SOCIAL DE ALTA COMPLEXIDADE</w:t>
            </w:r>
          </w:p>
        </w:tc>
      </w:tr>
      <w:tr w:rsidR="001F222E" w:rsidRPr="002B0810" w:rsidTr="00994CC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</w:pPr>
            <w:r>
              <w:t>AÇÃO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</w:pPr>
            <w:r>
              <w:t>2.349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Manutenção do Serviço de Acolhimento Institucional – Residência Inclusiva (PMAS) FEAS</w:t>
            </w:r>
          </w:p>
        </w:tc>
      </w:tr>
      <w:tr w:rsidR="001F222E" w:rsidRPr="002B0810" w:rsidTr="00994CC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</w:pPr>
            <w:r>
              <w:t>2.350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Manutenção do Serviço de Acolhimento Institucional – Casa da Criança e do Adolescente (PMAS) FEAS</w:t>
            </w:r>
          </w:p>
        </w:tc>
      </w:tr>
    </w:tbl>
    <w:p w:rsidR="001F222E" w:rsidRDefault="001F222E" w:rsidP="001F222E">
      <w:pPr>
        <w:spacing w:after="120"/>
        <w:jc w:val="both"/>
      </w:pPr>
    </w:p>
    <w:p w:rsidR="001F222E" w:rsidRDefault="001F222E" w:rsidP="001F222E">
      <w:pPr>
        <w:spacing w:after="120"/>
        <w:jc w:val="both"/>
      </w:pPr>
    </w:p>
    <w:p w:rsidR="001F222E" w:rsidRDefault="001F222E" w:rsidP="001F222E">
      <w:pPr>
        <w:spacing w:after="120"/>
        <w:jc w:val="both"/>
      </w:pPr>
      <w:r w:rsidRPr="002B0810">
        <w:rPr>
          <w:color w:val="FF0000"/>
        </w:rPr>
        <w:tab/>
      </w:r>
      <w:r w:rsidRPr="002B0810">
        <w:rPr>
          <w:color w:val="FF0000"/>
        </w:rPr>
        <w:tab/>
      </w:r>
      <w:r w:rsidRPr="002B0810">
        <w:rPr>
          <w:b/>
        </w:rPr>
        <w:t xml:space="preserve">Art. </w:t>
      </w:r>
      <w:r>
        <w:rPr>
          <w:b/>
        </w:rPr>
        <w:t>3</w:t>
      </w:r>
      <w:r w:rsidRPr="002B0810">
        <w:rPr>
          <w:b/>
        </w:rPr>
        <w:t>º</w:t>
      </w:r>
      <w:r>
        <w:rPr>
          <w:b/>
        </w:rPr>
        <w:t xml:space="preserve"> </w:t>
      </w:r>
      <w:r w:rsidRPr="00D24C73">
        <w:t>A</w:t>
      </w:r>
      <w:r>
        <w:t xml:space="preserve">s ações abaixo relacionadas, constantes </w:t>
      </w:r>
      <w:r w:rsidRPr="002B0810">
        <w:t xml:space="preserve">do Plano Plurianual para o período 2014/2017, </w:t>
      </w:r>
      <w:r>
        <w:t>passam a viger com a seguinte nomenclatura:</w:t>
      </w:r>
    </w:p>
    <w:p w:rsidR="001F222E" w:rsidRDefault="001F222E" w:rsidP="001F222E">
      <w:pPr>
        <w:spacing w:after="1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992"/>
        <w:gridCol w:w="6588"/>
      </w:tblGrid>
      <w:tr w:rsidR="001F222E" w:rsidRPr="002B0810" w:rsidTr="00994CC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2E" w:rsidRPr="002B0810" w:rsidRDefault="001F222E" w:rsidP="00994CCC">
            <w:pPr>
              <w:spacing w:after="120"/>
              <w:rPr>
                <w:kern w:val="2"/>
              </w:rPr>
            </w:pPr>
            <w:r w:rsidRPr="002B0810">
              <w:t>PROGRAMA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2E" w:rsidRPr="002B0810" w:rsidRDefault="001F222E" w:rsidP="00994CCC">
            <w:pPr>
              <w:spacing w:after="120"/>
              <w:rPr>
                <w:kern w:val="2"/>
              </w:rPr>
            </w:pPr>
            <w:r w:rsidRPr="002B0810">
              <w:t>00</w:t>
            </w:r>
            <w:r>
              <w:t>00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2E" w:rsidRPr="002B0810" w:rsidRDefault="001F222E" w:rsidP="00994CCC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ENCARGOS ESPECIAIS</w:t>
            </w:r>
          </w:p>
        </w:tc>
      </w:tr>
      <w:tr w:rsidR="001F222E" w:rsidRPr="002B0810" w:rsidTr="00994CC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Pr="002B0810" w:rsidRDefault="001F222E" w:rsidP="00994CCC">
            <w:pPr>
              <w:spacing w:after="120"/>
            </w:pPr>
            <w:r>
              <w:t>AÇÃO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Pr="002B0810" w:rsidRDefault="001F222E" w:rsidP="00994CCC">
            <w:pPr>
              <w:spacing w:after="120"/>
            </w:pPr>
            <w:r>
              <w:t>0.022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 xml:space="preserve">Apoio a Entidades de Assistência Social PTMC (BL PSEMC) </w:t>
            </w:r>
          </w:p>
        </w:tc>
      </w:tr>
      <w:tr w:rsidR="001F222E" w:rsidRPr="002B0810" w:rsidTr="00994CC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2E" w:rsidRPr="002B0810" w:rsidRDefault="001F222E" w:rsidP="00994CCC">
            <w:pPr>
              <w:spacing w:after="120"/>
              <w:rPr>
                <w:kern w:val="2"/>
              </w:rPr>
            </w:pPr>
            <w:r w:rsidRPr="002B0810">
              <w:t>PROGRAMA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2E" w:rsidRPr="002B0810" w:rsidRDefault="001F222E" w:rsidP="00994CCC">
            <w:pPr>
              <w:spacing w:after="120"/>
              <w:rPr>
                <w:kern w:val="2"/>
              </w:rPr>
            </w:pPr>
            <w:r w:rsidRPr="002B0810">
              <w:t>00</w:t>
            </w:r>
            <w:r>
              <w:t>39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2E" w:rsidRPr="002B0810" w:rsidRDefault="001F222E" w:rsidP="00994CCC">
            <w:pPr>
              <w:spacing w:after="120"/>
              <w:rPr>
                <w:kern w:val="2"/>
              </w:rPr>
            </w:pPr>
            <w:r w:rsidRPr="00595F7D">
              <w:rPr>
                <w:kern w:val="2"/>
              </w:rPr>
              <w:t>ACOLHIMENTO INST. P/</w:t>
            </w:r>
            <w:proofErr w:type="gramStart"/>
            <w:r w:rsidRPr="00595F7D">
              <w:rPr>
                <w:kern w:val="2"/>
              </w:rPr>
              <w:t>JOVENS,  ADULTOS</w:t>
            </w:r>
            <w:proofErr w:type="gramEnd"/>
            <w:r w:rsidRPr="00595F7D">
              <w:rPr>
                <w:kern w:val="2"/>
              </w:rPr>
              <w:t xml:space="preserve"> E IDOSOS </w:t>
            </w:r>
            <w:r w:rsidRPr="00595F7D">
              <w:rPr>
                <w:kern w:val="2"/>
              </w:rPr>
              <w:lastRenderedPageBreak/>
              <w:t>C/DEFICIÊNCIA MENTAL</w:t>
            </w:r>
          </w:p>
        </w:tc>
      </w:tr>
      <w:tr w:rsidR="001F222E" w:rsidRPr="002B0810" w:rsidTr="00994CC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Pr="002B0810" w:rsidRDefault="001F222E" w:rsidP="00994CCC">
            <w:pPr>
              <w:spacing w:after="120"/>
            </w:pPr>
            <w:r>
              <w:lastRenderedPageBreak/>
              <w:t>AÇÃO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Pr="002B0810" w:rsidRDefault="001F222E" w:rsidP="00994CCC">
            <w:pPr>
              <w:spacing w:after="120"/>
            </w:pPr>
            <w:r>
              <w:t>2.194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Pr="00595F7D" w:rsidRDefault="001F222E" w:rsidP="00994CCC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 xml:space="preserve">Manutenção do Serviços de Acolhimento institucional – Residência Inclusiva – PAC </w:t>
            </w:r>
            <w:proofErr w:type="gramStart"/>
            <w:r>
              <w:rPr>
                <w:kern w:val="2"/>
              </w:rPr>
              <w:t>I  (</w:t>
            </w:r>
            <w:proofErr w:type="gramEnd"/>
            <w:r>
              <w:rPr>
                <w:kern w:val="2"/>
              </w:rPr>
              <w:t>BL PSEAC)</w:t>
            </w:r>
          </w:p>
        </w:tc>
      </w:tr>
      <w:tr w:rsidR="001F222E" w:rsidRPr="002B0810" w:rsidTr="00994CC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</w:pPr>
            <w:r>
              <w:t>PROGRAMA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</w:pPr>
            <w:r>
              <w:t>0040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CASA DA CRIANÇA E DO ADOLESCENTE</w:t>
            </w:r>
          </w:p>
        </w:tc>
      </w:tr>
      <w:tr w:rsidR="001F222E" w:rsidRPr="002B0810" w:rsidTr="00994CC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</w:pPr>
            <w:r>
              <w:t>AÇÃO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</w:pPr>
            <w:r>
              <w:t>2.196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Manutenção do Serviço de Acolhimento Institucional – Casa da Criança e do Adolescente – PAC I (BL PSEAC)</w:t>
            </w:r>
          </w:p>
        </w:tc>
      </w:tr>
      <w:tr w:rsidR="001F222E" w:rsidRPr="002B0810" w:rsidTr="00994CC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</w:pPr>
            <w:r>
              <w:t>PROGRAMA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</w:pPr>
            <w:r>
              <w:t>0041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CADASTRO ÚNICO PARA PROGRAMAS SOCIAIS</w:t>
            </w:r>
          </w:p>
        </w:tc>
      </w:tr>
      <w:tr w:rsidR="001F222E" w:rsidRPr="002B0810" w:rsidTr="00994CC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</w:pPr>
            <w:r>
              <w:t>AÇÃO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</w:pPr>
            <w:r>
              <w:t>1.092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Aquisição de equipamentos para o Cadastro Único – IGD – PBF (BL GBF)</w:t>
            </w:r>
          </w:p>
        </w:tc>
      </w:tr>
      <w:tr w:rsidR="001F222E" w:rsidRPr="002B0810" w:rsidTr="00994CC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</w:pPr>
            <w:r>
              <w:t>2.199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Manutenção do Cadastro Único – IGD – PBF (BL GBF)</w:t>
            </w:r>
          </w:p>
        </w:tc>
      </w:tr>
      <w:tr w:rsidR="001F222E" w:rsidRPr="002B0810" w:rsidTr="00994CC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2E" w:rsidRPr="002B0810" w:rsidRDefault="001F222E" w:rsidP="00994CCC">
            <w:pPr>
              <w:spacing w:after="120"/>
              <w:rPr>
                <w:kern w:val="2"/>
              </w:rPr>
            </w:pPr>
            <w:r w:rsidRPr="002B0810">
              <w:t>PROGRAMA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2E" w:rsidRPr="002B0810" w:rsidRDefault="001F222E" w:rsidP="00994CCC">
            <w:pPr>
              <w:spacing w:after="120"/>
              <w:rPr>
                <w:kern w:val="2"/>
              </w:rPr>
            </w:pPr>
            <w:r w:rsidRPr="002B0810">
              <w:t>00</w:t>
            </w:r>
            <w:r>
              <w:t>43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2E" w:rsidRPr="002B0810" w:rsidRDefault="001F222E" w:rsidP="00994CCC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 xml:space="preserve">PROTEÇÃO SOCIAL BÁSICA </w:t>
            </w:r>
          </w:p>
        </w:tc>
      </w:tr>
      <w:tr w:rsidR="001F222E" w:rsidTr="00994CC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Pr="002B0810" w:rsidRDefault="001F222E" w:rsidP="00994CCC">
            <w:pPr>
              <w:spacing w:after="120"/>
            </w:pPr>
            <w:r>
              <w:t>AÇÃO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Pr="002B0810" w:rsidRDefault="001F222E" w:rsidP="00994CCC">
            <w:pPr>
              <w:spacing w:after="120"/>
            </w:pPr>
            <w:r>
              <w:t>2.303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 xml:space="preserve">Manutenção das Atividades </w:t>
            </w:r>
            <w:proofErr w:type="gramStart"/>
            <w:r>
              <w:rPr>
                <w:kern w:val="2"/>
              </w:rPr>
              <w:t>do  CRAS</w:t>
            </w:r>
            <w:proofErr w:type="gramEnd"/>
            <w:r>
              <w:rPr>
                <w:kern w:val="2"/>
              </w:rPr>
              <w:t xml:space="preserve"> I- MDSPBF (BL PSB)</w:t>
            </w:r>
          </w:p>
        </w:tc>
      </w:tr>
      <w:tr w:rsidR="001F222E" w:rsidTr="00994CC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</w:pPr>
            <w:r>
              <w:t>2.304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 xml:space="preserve">Manutenção das Atividades </w:t>
            </w:r>
            <w:proofErr w:type="gramStart"/>
            <w:r>
              <w:rPr>
                <w:kern w:val="2"/>
              </w:rPr>
              <w:t>do  CRAS</w:t>
            </w:r>
            <w:proofErr w:type="gramEnd"/>
            <w:r>
              <w:rPr>
                <w:kern w:val="2"/>
              </w:rPr>
              <w:t xml:space="preserve"> II- MDSPBF (BL PSB)</w:t>
            </w:r>
          </w:p>
        </w:tc>
      </w:tr>
      <w:tr w:rsidR="001F222E" w:rsidTr="00994CC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</w:pPr>
            <w:r>
              <w:t>PROGRAMA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</w:pPr>
            <w:r>
              <w:t>0050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ÍNDICE DE GESTÃO DESCENTRALIZADA (IGDSUAS)</w:t>
            </w:r>
          </w:p>
        </w:tc>
      </w:tr>
      <w:tr w:rsidR="001F222E" w:rsidTr="00994CC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</w:pPr>
            <w:r>
              <w:t>AÇÃO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</w:pPr>
            <w:r>
              <w:t>1.180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 xml:space="preserve">Aquisição     de     Equipamentos      p/Aprimoramento               da Gestão e Serviços   </w:t>
            </w:r>
            <w:proofErr w:type="spellStart"/>
            <w:r>
              <w:rPr>
                <w:kern w:val="2"/>
              </w:rPr>
              <w:t>Socioassistenciais</w:t>
            </w:r>
            <w:proofErr w:type="spellEnd"/>
            <w:r>
              <w:rPr>
                <w:kern w:val="2"/>
              </w:rPr>
              <w:t xml:space="preserve"> </w:t>
            </w:r>
            <w:proofErr w:type="gramStart"/>
            <w:r>
              <w:rPr>
                <w:kern w:val="2"/>
              </w:rPr>
              <w:t>–  IGDSUAS</w:t>
            </w:r>
            <w:proofErr w:type="gramEnd"/>
            <w:r>
              <w:rPr>
                <w:kern w:val="2"/>
              </w:rPr>
              <w:t xml:space="preserve"> (BL GSUAS)</w:t>
            </w:r>
          </w:p>
        </w:tc>
      </w:tr>
      <w:tr w:rsidR="001F222E" w:rsidTr="00994CC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</w:pPr>
            <w:r>
              <w:t>2.213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 xml:space="preserve">Aprimoramento da Gestão e Serviços </w:t>
            </w:r>
            <w:proofErr w:type="spellStart"/>
            <w:r>
              <w:rPr>
                <w:kern w:val="2"/>
              </w:rPr>
              <w:t>Socioassistenciais</w:t>
            </w:r>
            <w:proofErr w:type="spellEnd"/>
            <w:r>
              <w:rPr>
                <w:kern w:val="2"/>
              </w:rPr>
              <w:t xml:space="preserve"> – </w:t>
            </w:r>
            <w:proofErr w:type="spellStart"/>
            <w:r>
              <w:rPr>
                <w:kern w:val="2"/>
              </w:rPr>
              <w:t>Cof</w:t>
            </w:r>
            <w:proofErr w:type="spellEnd"/>
            <w:r>
              <w:rPr>
                <w:kern w:val="2"/>
              </w:rPr>
              <w:t>. Mun. FMAS</w:t>
            </w:r>
          </w:p>
        </w:tc>
      </w:tr>
      <w:tr w:rsidR="001F222E" w:rsidTr="00994CC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</w:pPr>
            <w:r>
              <w:t>2.214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  <w:rPr>
                <w:kern w:val="2"/>
              </w:rPr>
            </w:pPr>
            <w:proofErr w:type="gramStart"/>
            <w:r>
              <w:rPr>
                <w:kern w:val="2"/>
              </w:rPr>
              <w:t>Aprimoramento  da</w:t>
            </w:r>
            <w:proofErr w:type="gramEnd"/>
            <w:r>
              <w:rPr>
                <w:kern w:val="2"/>
              </w:rPr>
              <w:t xml:space="preserve">   Gestão  e    Serviços      </w:t>
            </w:r>
            <w:proofErr w:type="spellStart"/>
            <w:r>
              <w:rPr>
                <w:kern w:val="2"/>
              </w:rPr>
              <w:t>Socioassistenciais</w:t>
            </w:r>
            <w:proofErr w:type="spellEnd"/>
            <w:r>
              <w:rPr>
                <w:kern w:val="2"/>
              </w:rPr>
              <w:t xml:space="preserve"> – IGDSUAS (BL SUAS)</w:t>
            </w:r>
          </w:p>
        </w:tc>
      </w:tr>
      <w:tr w:rsidR="001F222E" w:rsidTr="00994CC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</w:pPr>
            <w:r>
              <w:t>PROGRAMA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</w:pPr>
            <w:r>
              <w:t>0063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ACESSO AO TRABALHO – ACETRA/ACESSUAS</w:t>
            </w:r>
          </w:p>
        </w:tc>
      </w:tr>
      <w:tr w:rsidR="001F222E" w:rsidTr="00994CC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</w:pPr>
            <w:r>
              <w:t>AÇÃO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</w:pPr>
            <w:r>
              <w:t>2.252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Manutenção do Programa Nacional de Acesso ao Ensino e Emprego (ACESUASTRAB)</w:t>
            </w:r>
          </w:p>
        </w:tc>
      </w:tr>
      <w:tr w:rsidR="001F222E" w:rsidTr="00994CC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</w:pPr>
            <w:r>
              <w:t>PROGRAMA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</w:pPr>
            <w:r>
              <w:t>0067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 xml:space="preserve">SERVIÇOS </w:t>
            </w:r>
            <w:proofErr w:type="gramStart"/>
            <w:r>
              <w:rPr>
                <w:kern w:val="2"/>
              </w:rPr>
              <w:t>DE  CONVIVÊNCIA</w:t>
            </w:r>
            <w:proofErr w:type="gramEnd"/>
            <w:r>
              <w:rPr>
                <w:kern w:val="2"/>
              </w:rPr>
              <w:t xml:space="preserve"> E  FORTALECIMENTO DE VINCULOS </w:t>
            </w:r>
          </w:p>
        </w:tc>
      </w:tr>
      <w:tr w:rsidR="001F222E" w:rsidTr="00994CC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</w:pPr>
            <w:r>
              <w:t>AÇÃO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</w:pPr>
            <w:r>
              <w:t>2.257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Manutenção das Atividades do S.C.F.V – PBV (BL PSB)</w:t>
            </w:r>
          </w:p>
        </w:tc>
      </w:tr>
      <w:tr w:rsidR="001F222E" w:rsidTr="00994CC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</w:pPr>
            <w:r>
              <w:t>PROGRAMA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</w:pPr>
            <w:r>
              <w:t>0069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PROTEÇÃO SOCIAL ESPECIAL - PAEFI</w:t>
            </w:r>
          </w:p>
        </w:tc>
      </w:tr>
      <w:tr w:rsidR="001F222E" w:rsidTr="00994CC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</w:pPr>
            <w:r>
              <w:t>AÇÃO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</w:pPr>
            <w:r>
              <w:t>2.325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Manutenção das Atividades do CREAS – PFMC (BL PSEMC)</w:t>
            </w:r>
          </w:p>
        </w:tc>
      </w:tr>
      <w:tr w:rsidR="001F222E" w:rsidTr="00994CC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</w:pPr>
            <w:r>
              <w:t>PROGRAMA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</w:pPr>
            <w:r>
              <w:t>0070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PROTEÇÃO SOCIAL ESPECIAL - MSE</w:t>
            </w:r>
          </w:p>
        </w:tc>
      </w:tr>
      <w:tr w:rsidR="001F222E" w:rsidTr="00994CC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</w:pPr>
            <w:r>
              <w:t>AÇÃO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</w:pPr>
            <w:r>
              <w:t>2.326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2E" w:rsidRDefault="001F222E" w:rsidP="00994CCC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Manutenção dos Serviços de Medidas Socioeducativas em Meio Aberto – PFMC (BL PSEMC)</w:t>
            </w:r>
          </w:p>
        </w:tc>
      </w:tr>
    </w:tbl>
    <w:p w:rsidR="001F222E" w:rsidRPr="002B0810" w:rsidRDefault="001F222E" w:rsidP="001F222E">
      <w:pPr>
        <w:spacing w:after="120"/>
        <w:jc w:val="both"/>
      </w:pPr>
    </w:p>
    <w:p w:rsidR="001F222E" w:rsidRPr="002B0810" w:rsidRDefault="001F222E" w:rsidP="001F222E">
      <w:pPr>
        <w:spacing w:after="120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2B0810">
        <w:rPr>
          <w:b/>
        </w:rPr>
        <w:t xml:space="preserve">Art. </w:t>
      </w:r>
      <w:r>
        <w:rPr>
          <w:b/>
        </w:rPr>
        <w:t>4</w:t>
      </w:r>
      <w:r w:rsidRPr="002B0810">
        <w:rPr>
          <w:b/>
        </w:rPr>
        <w:t>º</w:t>
      </w:r>
      <w:r w:rsidRPr="002B0810">
        <w:t xml:space="preserve"> Esta lei entra em vigor na data de sua publicação, revogadas as disposições em contrário.</w:t>
      </w:r>
    </w:p>
    <w:p w:rsidR="001F222E" w:rsidRPr="0062379F" w:rsidRDefault="001F222E" w:rsidP="001F222E">
      <w:pPr>
        <w:spacing w:after="120"/>
        <w:jc w:val="both"/>
        <w:rPr>
          <w:lang w:eastAsia="pt-BR"/>
        </w:rPr>
      </w:pPr>
      <w:r w:rsidRPr="002B0810">
        <w:rPr>
          <w:color w:val="FF0000"/>
        </w:rPr>
        <w:tab/>
      </w:r>
      <w:r>
        <w:rPr>
          <w:color w:val="FF0000"/>
        </w:rPr>
        <w:t xml:space="preserve"> </w:t>
      </w:r>
      <w:r>
        <w:rPr>
          <w:color w:val="FF0000"/>
        </w:rPr>
        <w:tab/>
      </w:r>
      <w:r>
        <w:rPr>
          <w:color w:val="FF0000"/>
        </w:rP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20 de dezembro de 2016.</w:t>
      </w:r>
    </w:p>
    <w:p w:rsidR="001F222E" w:rsidRDefault="001F222E" w:rsidP="001F222E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1F222E" w:rsidRDefault="001F222E" w:rsidP="001F222E">
      <w:pPr>
        <w:suppressAutoHyphens w:val="0"/>
        <w:jc w:val="both"/>
        <w:rPr>
          <w:color w:val="FF0000"/>
          <w:lang w:eastAsia="pt-BR"/>
        </w:rPr>
      </w:pPr>
    </w:p>
    <w:p w:rsidR="001F222E" w:rsidRDefault="001F222E" w:rsidP="001F222E">
      <w:pPr>
        <w:suppressAutoHyphens w:val="0"/>
        <w:jc w:val="both"/>
        <w:rPr>
          <w:color w:val="FF0000"/>
          <w:lang w:eastAsia="pt-BR"/>
        </w:rPr>
      </w:pPr>
    </w:p>
    <w:p w:rsidR="001F222E" w:rsidRPr="00EC4F9E" w:rsidRDefault="001F222E" w:rsidP="001F222E">
      <w:pPr>
        <w:jc w:val="center"/>
        <w:rPr>
          <w:b/>
          <w:i/>
          <w:color w:val="000000"/>
        </w:rPr>
      </w:pPr>
      <w:r w:rsidRPr="00EC4F9E">
        <w:rPr>
          <w:b/>
          <w:i/>
          <w:color w:val="000000"/>
        </w:rPr>
        <w:t>EDUARDO BRÁS NETO ALMEIDA</w:t>
      </w:r>
    </w:p>
    <w:p w:rsidR="001F222E" w:rsidRPr="00623BE5" w:rsidRDefault="001F222E" w:rsidP="001F222E">
      <w:pPr>
        <w:jc w:val="center"/>
        <w:rPr>
          <w:color w:val="000000"/>
        </w:rPr>
      </w:pPr>
      <w:r>
        <w:rPr>
          <w:color w:val="000000"/>
        </w:rPr>
        <w:lastRenderedPageBreak/>
        <w:t>Prefeito Municipal</w:t>
      </w:r>
    </w:p>
    <w:p w:rsidR="001F222E" w:rsidRDefault="001F222E" w:rsidP="001F222E">
      <w:pPr>
        <w:jc w:val="center"/>
        <w:rPr>
          <w:color w:val="000000"/>
        </w:rPr>
      </w:pPr>
    </w:p>
    <w:p w:rsidR="001F222E" w:rsidRDefault="001F222E" w:rsidP="001F222E">
      <w:pPr>
        <w:jc w:val="center"/>
        <w:rPr>
          <w:color w:val="000000"/>
        </w:rPr>
      </w:pPr>
    </w:p>
    <w:p w:rsidR="001F222E" w:rsidRDefault="001F222E" w:rsidP="001F222E">
      <w:pPr>
        <w:jc w:val="center"/>
        <w:rPr>
          <w:color w:val="000000"/>
        </w:rPr>
      </w:pPr>
    </w:p>
    <w:p w:rsidR="001F222E" w:rsidRDefault="001F222E" w:rsidP="001F222E">
      <w:pPr>
        <w:jc w:val="center"/>
        <w:rPr>
          <w:b/>
          <w:i/>
          <w:color w:val="000000"/>
        </w:rPr>
      </w:pPr>
      <w:r>
        <w:rPr>
          <w:b/>
          <w:i/>
          <w:color w:val="000000"/>
        </w:rPr>
        <w:t>CARLOS HENRIQUE VESPÚCIO</w:t>
      </w:r>
    </w:p>
    <w:p w:rsidR="001F222E" w:rsidRDefault="001F222E" w:rsidP="001F222E">
      <w:pPr>
        <w:tabs>
          <w:tab w:val="left" w:pos="1352"/>
        </w:tabs>
        <w:jc w:val="center"/>
        <w:rPr>
          <w:color w:val="000000"/>
        </w:rPr>
      </w:pPr>
      <w:r>
        <w:rPr>
          <w:color w:val="000000"/>
        </w:rPr>
        <w:t>Chefe de Gabinete</w:t>
      </w:r>
    </w:p>
    <w:p w:rsidR="0030374B" w:rsidRDefault="001F222E" w:rsidP="001F222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2E"/>
    <w:rsid w:val="001F222E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7BFA3-96D2-4F35-8C60-CF0DF033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22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quotation"/>
    <w:basedOn w:val="Normal"/>
    <w:rsid w:val="001F222E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  <w:style w:type="paragraph" w:customStyle="1" w:styleId="BodyTextIndent2">
    <w:name w:val="Body Text Indent 2"/>
    <w:basedOn w:val="Normal"/>
    <w:rsid w:val="001F222E"/>
    <w:pPr>
      <w:ind w:firstLine="1416"/>
      <w:jc w:val="both"/>
    </w:pPr>
    <w:rPr>
      <w:kern w:val="0"/>
      <w:szCs w:val="20"/>
      <w:lang w:eastAsia="ar-SA" w:bidi="ar-SA"/>
    </w:rPr>
  </w:style>
  <w:style w:type="paragraph" w:customStyle="1" w:styleId="Recuodecorpodetexto212">
    <w:name w:val="Recuo de corpo de texto 212"/>
    <w:basedOn w:val="Normal"/>
    <w:rsid w:val="001F222E"/>
    <w:pPr>
      <w:ind w:firstLine="1416"/>
      <w:jc w:val="both"/>
    </w:pPr>
    <w:rPr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2966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2018-07-10T18:08:00Z</dcterms:created>
  <dcterms:modified xsi:type="dcterms:W3CDTF">2018-07-10T18:08:00Z</dcterms:modified>
</cp:coreProperties>
</file>